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EA5A" w14:textId="0A1AC1D4" w:rsidR="003F6E2E" w:rsidRPr="00820F16" w:rsidRDefault="003F6E2E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UMOWA NR DZP</w:t>
      </w:r>
      <w:r w:rsidR="00CF77C2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……</w:t>
      </w:r>
      <w:r w:rsidR="00C20F7B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……</w:t>
      </w: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20</w:t>
      </w:r>
      <w:r w:rsidR="003823F9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2</w:t>
      </w:r>
      <w:r w:rsidR="002C2319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1</w:t>
      </w:r>
    </w:p>
    <w:p w14:paraId="3DC615EA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D7F066F" w14:textId="5C7626D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zawarta w dniu .................. 20</w:t>
      </w:r>
      <w:r w:rsidR="00645A3A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21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roku w Warszawie pomiędzy:</w:t>
      </w:r>
    </w:p>
    <w:p w14:paraId="1D26B8ED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Uniwersytetem Kardynała Stefana Wyszyńskiego w Warszawie,</w:t>
      </w:r>
    </w:p>
    <w:p w14:paraId="71912573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 siedzibą: ul. Dewajtis 5, 01-815 Warszawa, NIP: 525-00-12-946, reprezentowanym przez:</w:t>
      </w:r>
    </w:p>
    <w:p w14:paraId="6856A64F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.............................................................</w:t>
      </w:r>
    </w:p>
    <w:p w14:paraId="5F371684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zwanym w dalszym ciągu umowy Zamawiającym</w:t>
      </w:r>
    </w:p>
    <w:p w14:paraId="5F679C6B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a</w:t>
      </w:r>
    </w:p>
    <w:p w14:paraId="24E8A63D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</w:t>
      </w:r>
    </w:p>
    <w:p w14:paraId="0C3E452F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zwaną w dalszym ciągu umowy Wykonawcą.</w:t>
      </w:r>
    </w:p>
    <w:p w14:paraId="4BF0D971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1D294D2" w14:textId="14A072A2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Umowa niniejsza, zostaje zawarta na podstawie przyjętej przez Zamawiającego oferty z dnia ....................... w postępowaniu o udzielenie zamówienia publicznego prowadzonego w trybie </w:t>
      </w:r>
      <w:bookmarkStart w:id="0" w:name="_Hlk70066360"/>
      <w:r w:rsidR="00D225C1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podstawowym bez negocjacji na podstawie art. 275 pkt</w:t>
      </w:r>
      <w:r w:rsidR="006F78BA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="00D225C1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1 </w:t>
      </w:r>
      <w:r w:rsidR="006C4710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ustawy Prawo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zamówień publicznych z dnia </w:t>
      </w:r>
      <w:r w:rsidR="00D225C1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11 września 2019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roku </w:t>
      </w:r>
      <w:r w:rsidR="005154E2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(Dz.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U. z 20</w:t>
      </w:r>
      <w:r w:rsidR="00EB344A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19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, poz. </w:t>
      </w:r>
      <w:r w:rsidR="00D225C1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2019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, ze zm.), zwanej dalej ustawą.</w:t>
      </w:r>
      <w:r w:rsidR="00FB1BB1" w:rsidRPr="00820F16">
        <w:rPr>
          <w:rFonts w:ascii="Book Antiqua" w:hAnsi="Book Antiqua"/>
          <w:sz w:val="20"/>
          <w:szCs w:val="20"/>
        </w:rPr>
        <w:t xml:space="preserve"> </w:t>
      </w:r>
      <w:r w:rsidR="00FB1BB1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Znak sprawy: DZP</w:t>
      </w:r>
      <w:bookmarkEnd w:id="0"/>
      <w:r w:rsidR="00435880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.371.0</w:t>
      </w:r>
      <w:r w:rsidR="006F78BA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6</w:t>
      </w:r>
      <w:r w:rsidR="00435880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.2021</w:t>
      </w:r>
    </w:p>
    <w:p w14:paraId="5E816863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58E9015" w14:textId="77777777" w:rsidR="00051856" w:rsidRPr="00D67D83" w:rsidRDefault="00051856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D67D8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1</w:t>
      </w:r>
    </w:p>
    <w:p w14:paraId="1A9A73BF" w14:textId="77777777" w:rsidR="003B5DA4" w:rsidRDefault="00051856" w:rsidP="003B5DA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Przedmiotem umowy jest </w:t>
      </w:r>
      <w:r w:rsidR="006F78BA" w:rsidRPr="006F78BA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wykonywanie usług w lokalizacji ul. Wóycickiego 1/3 i ul. Dewajtis 5</w:t>
      </w:r>
      <w:r w:rsidR="006F78BA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="006F78BA" w:rsidRPr="006F78BA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Warszawie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</w:t>
      </w:r>
      <w:r w:rsidR="006F78BA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wraz z dostawą materiałów i urządzeń niezbędnych do realizacji usługi</w:t>
      </w:r>
      <w:r w:rsidR="006F78BA" w:rsidRPr="006F78BA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(dalej „Przedmiot umowy”).</w:t>
      </w:r>
    </w:p>
    <w:p w14:paraId="06579478" w14:textId="2035AA87" w:rsidR="003B5DA4" w:rsidRDefault="006F78BA" w:rsidP="003B5DA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Szczegółowy zakres Przedmiotu umowy określa Załącznik nr 1 do Umowy, na który składa się Opis przedmiotu zamówienia wraz z załącznikami (1 A, 1 B, 2 A, 2 B, 2 C, 2 D, 2 E, 2 F, 3A, 3B, 3C, 3D, 3E, 4, 5,</w:t>
      </w:r>
      <w:r w:rsidR="000F009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6</w:t>
      </w:r>
      <w:r w:rsidR="000F009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, 7</w:t>
      </w: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).</w:t>
      </w:r>
    </w:p>
    <w:p w14:paraId="729F5C49" w14:textId="77777777" w:rsidR="003B5DA4" w:rsidRDefault="008741E8" w:rsidP="003B5DA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zobowiązuje się wyznaczyć do realizacji Przedmiotu umowy osoby posiadające wymagane przez Zamawiającego uprawnienia, kwalifikacje i doświadczenie nie mniejsze niż określone w Załączniku nr 2 do Umowy.</w:t>
      </w:r>
    </w:p>
    <w:p w14:paraId="60A8E490" w14:textId="77777777" w:rsidR="003B5DA4" w:rsidRDefault="008741E8" w:rsidP="003B5DA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Strony zgodnie ustalają, że Zamawiający może zmniejszyć liczbę obiektów objętych konserwacją w okresie trwania Umowy, powiadamiając o tym fakcie pisemnie Wykonawcę. W zawiadomieniu Zamawiający określi, które obiekty w kolejnym miesiącu zostaną wyłączone z konserwacji. Zawiadomienie wywołuje skutek od pierwszego dnia miesiąca następującego po miesiącu, w którym doręczono przedmiotowe zawiadomienie.</w:t>
      </w:r>
    </w:p>
    <w:p w14:paraId="6EE33887" w14:textId="77777777" w:rsidR="003B5DA4" w:rsidRDefault="008741E8" w:rsidP="003B5DA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Strony zgodnie postanawiają, że w przypadku wystąpienia sytuacji o której mowa w ust. 4, Wykonawcy nie będzie przysługiwało roszczenie o wypłatę pełnego wynagrodzenia określonego </w:t>
      </w:r>
      <w:r w:rsidRPr="00067BA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§ 6 ust. 3 Umowy.</w:t>
      </w:r>
    </w:p>
    <w:p w14:paraId="158B6299" w14:textId="77777777" w:rsidR="003B5DA4" w:rsidRDefault="00D225C1" w:rsidP="003B5DA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Zamawiający i Wykonawca obowiązani są współdziałać przy wykonaniu umowy w sprawie zamówienia publicznego, zwanej dalej „umową”, w celu należytej realizacji zamówienia.</w:t>
      </w:r>
    </w:p>
    <w:p w14:paraId="4F5FEA65" w14:textId="4C814045" w:rsidR="0093196C" w:rsidRPr="003B5DA4" w:rsidRDefault="0093196C" w:rsidP="003B5DA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Wykonawcy wspólnie realizujący umowę ponoszą solidarną odpowiedzialność za jej wykonanie i </w:t>
      </w:r>
      <w:r w:rsidR="00DE1876"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wniesienie zabezpieczenia</w:t>
      </w:r>
      <w:r w:rsidRPr="003B5DA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należytego wykonania umowy.</w:t>
      </w:r>
    </w:p>
    <w:p w14:paraId="44602D47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8B5D848" w14:textId="77777777" w:rsidR="00051856" w:rsidRPr="00D67D83" w:rsidRDefault="00051856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sz w:val="20"/>
          <w:szCs w:val="20"/>
          <w:lang w:eastAsia="en-US"/>
        </w:rPr>
      </w:pPr>
      <w:r w:rsidRPr="00D67D83">
        <w:rPr>
          <w:rFonts w:ascii="Book Antiqua" w:eastAsia="Calibri" w:hAnsi="Book Antiqua" w:cs="Tahoma"/>
          <w:b/>
          <w:bCs/>
          <w:sz w:val="20"/>
          <w:szCs w:val="20"/>
          <w:lang w:eastAsia="en-US"/>
        </w:rPr>
        <w:t>§ 2</w:t>
      </w:r>
    </w:p>
    <w:p w14:paraId="333713AE" w14:textId="46C71449" w:rsidR="00051856" w:rsidRDefault="00051856" w:rsidP="001E43AF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sz w:val="20"/>
          <w:szCs w:val="20"/>
          <w:lang w:eastAsia="en-US"/>
        </w:rPr>
        <w:t>Do obowiązków Wykonawcy w ramach miesięcznej opłaty ryczałtowej należy</w:t>
      </w:r>
      <w:r w:rsidR="00BC65E4" w:rsidRPr="00820F16">
        <w:rPr>
          <w:rFonts w:ascii="Book Antiqua" w:eastAsia="Calibri" w:hAnsi="Book Antiqua" w:cs="Tahoma"/>
          <w:sz w:val="20"/>
          <w:szCs w:val="20"/>
          <w:lang w:eastAsia="en-US"/>
        </w:rPr>
        <w:t xml:space="preserve"> w szczególności</w:t>
      </w:r>
      <w:r w:rsidRPr="00820F16">
        <w:rPr>
          <w:rFonts w:ascii="Book Antiqua" w:eastAsia="Calibri" w:hAnsi="Book Antiqua" w:cs="Tahoma"/>
          <w:sz w:val="20"/>
          <w:szCs w:val="20"/>
          <w:lang w:eastAsia="en-US"/>
        </w:rPr>
        <w:t>:</w:t>
      </w:r>
    </w:p>
    <w:p w14:paraId="301B463C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utrzymanie urządzeń i instalacji sanitarnych oraz sieci sanitarnych zewnętrznych w ciągłym ruchu</w:t>
      </w:r>
      <w:r w:rsidR="001E43AF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i pełnej sprawności technicznej oraz tak, by zapewnić ich bezpieczne użytkowanie;</w:t>
      </w:r>
    </w:p>
    <w:p w14:paraId="7944ED48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wykonywanie przeglądów technicznych, prowadzenie bieżącej eksploatacji i konserwacji, zgodnie</w:t>
      </w:r>
      <w:r w:rsidR="001E43AF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z instrukcjami DTR, wytycznymi producentów, dokumentacją techniczną, wiedzą fachową, przepisami prawa oraz warunkami gwarancji, zawartymi w dokumentacji powykonawczej, wszystkich urządzeń, instalacji i sieci sanitarnych objętych umową;</w:t>
      </w:r>
    </w:p>
    <w:p w14:paraId="07D34A75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dokonywanie napraw i wymiana uszkodzonych części instalacji, sieci i urządzeń sanitarnych objętych umową;</w:t>
      </w:r>
    </w:p>
    <w:p w14:paraId="3ACA5E95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wykonywanie przeglądów, serwisowanie i przygotowywanie do pracy w sezonie zimowym i letnim systemów grzewczych i chłodniczych</w:t>
      </w:r>
      <w:r w:rsidR="001E43AF" w:rsidRPr="003B5DA4">
        <w:rPr>
          <w:rFonts w:ascii="Book Antiqua" w:eastAsia="Calibri" w:hAnsi="Book Antiqua" w:cs="Tahoma"/>
          <w:sz w:val="20"/>
          <w:szCs w:val="20"/>
          <w:lang w:eastAsia="en-US"/>
        </w:rPr>
        <w:t>;</w:t>
      </w:r>
    </w:p>
    <w:p w14:paraId="5FF2C5A0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lastRenderedPageBreak/>
        <w:t>usuwanie przyczyn niedogrzania lub przegrzania pomieszczeń poprzez odpowiednią regulację automatyki węzłów (kotłowni) grzewczych i chłodniczych lub wentylacyjnych;</w:t>
      </w:r>
    </w:p>
    <w:p w14:paraId="6CE9ABDE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wykonywanie przeglądów technicznych systemów oraz urządzeń wentylacyjnych i klimatyzacyjnych nie rzadziej niż raz na kwartał wraz z przekazaniem protokołu Zamawiającemu;</w:t>
      </w:r>
    </w:p>
    <w:p w14:paraId="40237935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dokonywanie w wymaganych terminach przeglądów gwarancyjnych, instalacji i urządzeń sanitarnych w zakresie, na który pozwala gwarancja dla tych urządzeń, dla pozostałych Wykonawca posłuży się uprawnionym serwisem zewnętrznym. W przypadku, jeżeli długość okresu gwarancji jest zależna od częstotliwości przeglądów, Wykonawca jest zobowiązany do wykonywania przeglądów z częstotliwością zapewniającą najdłuższy możliwy okres gwarancji. Jeżeli istnieje możliwość zagwarantowania umownego okresu reakcji serwisu zewnętrznego (np. poprzez kontrakt serwisowy) dla instalacji i urządzeń sanitarnych, dla których Wykonawca jest zobowiązany posłużyć</w:t>
      </w:r>
      <w:r w:rsidR="001E43AF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się serwisem zewnętrznym, Wykonawca zobowiązuje się do zawarcia takiej umowy w terminie</w:t>
      </w:r>
      <w:r w:rsidR="001E43AF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2 tygodni od podpisania niniejszej umowy i dostarczenia kopii Zamawiającemu. Koszty związane</w:t>
      </w:r>
      <w:r w:rsidR="001E43AF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z realizacją takiej umowy pokrywa Wykonawca, z wyłączeniem kosztów materiałów i części zamiennych, o których mowa</w:t>
      </w:r>
      <w:r w:rsidR="00AB4658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="00AB4658" w:rsidRPr="00067BA3">
        <w:rPr>
          <w:rFonts w:ascii="Book Antiqua" w:eastAsia="Calibri" w:hAnsi="Book Antiqua" w:cs="Tahoma"/>
          <w:sz w:val="20"/>
          <w:szCs w:val="20"/>
          <w:lang w:eastAsia="en-US"/>
        </w:rPr>
        <w:t>w</w:t>
      </w:r>
      <w:r w:rsidRPr="00067BA3">
        <w:rPr>
          <w:rFonts w:ascii="Book Antiqua" w:eastAsia="Calibri" w:hAnsi="Book Antiqua" w:cs="Tahoma"/>
          <w:sz w:val="20"/>
          <w:szCs w:val="20"/>
          <w:lang w:eastAsia="en-US"/>
        </w:rPr>
        <w:t xml:space="preserve"> § 5 ust. 7 niniejszej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umowy;   </w:t>
      </w:r>
    </w:p>
    <w:p w14:paraId="2F1DE96B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wykonywanie przeglądów okresowych wynikających z obowiązujących przepisów prawa budowlanego oraz innych aktów prawnych mających zastosowanie do Przedmiotu umowy określonego w § 1 umowy, z wyjątkiem rocznych i 5-letnich kontroli technicznych;</w:t>
      </w:r>
    </w:p>
    <w:p w14:paraId="65CAA15A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przeprowadzanie prób szczelności instalacji gazowych wraz z ewentualną likwidacją nieszczelności w tym także okresowych kontroli stanu technicznego instalacji gazowych, z częstotliwością wymaganą przepisami prawa, lecz nie rzadziej niż jeden raz do roku oraz sporządzenie protokołu z przeprowadzonych prób i przekazanie go Zamawiającemu;</w:t>
      </w:r>
    </w:p>
    <w:p w14:paraId="2EFF50A4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utrzymywanie instalacji wod.-kan. i hydrantowej w należytym w należytym stanie technicznym</w:t>
      </w:r>
      <w:r w:rsidR="00A061C4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m.in. udrażnianie przewodów i studzienek kanalizacyjnych, usuwanie nieszczelności, wymiana, legalizacja wodomierzy i ciepłomierzy będących własnością Zamawiającego;</w:t>
      </w:r>
    </w:p>
    <w:p w14:paraId="72924971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utrzymanie sieci kanalizacji sanitarnej i deszczowej na terenach zewnętrznych w należytym stanie technicznym;</w:t>
      </w:r>
    </w:p>
    <w:p w14:paraId="400246C0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przegląd i czyszczenie studzienek kanalizacyjnych i wpustów ulicznych – nie rzadziej niż jeden raz na kwartał;</w:t>
      </w:r>
    </w:p>
    <w:p w14:paraId="45ADBAD9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zabezpieczenie instalacji i urządzeń przed zamarzaniem;</w:t>
      </w:r>
    </w:p>
    <w:p w14:paraId="47791B05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utrzymanie zbiorników pożarowych w należytym stanie technicznym poprzez sezonowe czyszczenie; </w:t>
      </w:r>
    </w:p>
    <w:p w14:paraId="2B499382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dokonywanie dwa razy do roku, w miesiącach kwiecień i wrzesień, pisemnej oceny eksploatowanych instalacji sanitarnych oraz sanitarnych sieci zewnętrznych pod kątem sprawności przed sezonami odpowiednio letnim i zimowym oraz przekazanie stosownego raportu Zamawiającemu. Pierwszy raport zostanie przekazany Zamawiającemu w terminie 30 dni od daty podpisania umowy.</w:t>
      </w:r>
    </w:p>
    <w:p w14:paraId="2337B9E3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prowadzenie i dokonywanie odpowiednich wpisów do książek serwisowych urządzeń wentylacyjnych, klimatyzacyjnych, agregatów wody lodowej, węzłów cieplnych i kotłowni gazowych. W przypadku braku w/w książek należy je odtworzyć;</w:t>
      </w:r>
    </w:p>
    <w:p w14:paraId="387D2453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współpraca z dostawcami wody, ciepła i gazu oraz innymi zewnętrznymi służbami technicznymi</w:t>
      </w:r>
      <w:r w:rsidR="00A061C4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 zakresie niezbędnym do wykonywania niniejszej umowy;</w:t>
      </w:r>
    </w:p>
    <w:p w14:paraId="6352E2B8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stała współpraca oraz wymiana informacji ze służbami technicznymi i administracyjnymi Zamawiającego, natychmiastowe powiadamianie Zamawiającego o zaistniałych awariach;</w:t>
      </w:r>
    </w:p>
    <w:p w14:paraId="51D3B662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współpraca w zakresie oceny efektywności energetycznej urządzeń cieplnych i chłodniczych oraz ewentualna ich wymiana lub modernizacja. Współpraca w zakresie rozwoju i usprawnień instalacji</w:t>
      </w:r>
      <w:r w:rsidR="00A061C4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i sieci sanitarnych oraz w doborze urządzeń sanitarnych;</w:t>
      </w:r>
    </w:p>
    <w:p w14:paraId="4032FE78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Wykonawca jest zobowiązany do dokonania we własnym zakresie wymaganej przepisami prawa utylizacji zużytych bądź likwidowanych urządzeń i elementów, po uzyskaniu wcześniejszej zgody Zamawiającego na ich likwidację/utylizację; </w:t>
      </w:r>
    </w:p>
    <w:p w14:paraId="11054E48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ścisła współpraca z innymi Wykonawcami - konserwatorami innych branż szczególnie w zakresie automatyki urządzeń i systemów;</w:t>
      </w:r>
    </w:p>
    <w:p w14:paraId="26E6615E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zabezpieczanie sanitarnych pomieszczeń technicznych przed dostępem osób niepowołanych;</w:t>
      </w:r>
    </w:p>
    <w:p w14:paraId="6DAC2D29" w14:textId="77777777" w:rsid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utrzymywanie w czystości pomieszczeń sanitarnych;</w:t>
      </w:r>
    </w:p>
    <w:p w14:paraId="5E620E35" w14:textId="563FEE77" w:rsidR="008741E8" w:rsidRPr="003B5DA4" w:rsidRDefault="008741E8" w:rsidP="001E43A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lastRenderedPageBreak/>
        <w:t>dokonywanie odczytów stanów liczników i podliczników ciepła, wody i gazu, zainstalowanych</w:t>
      </w:r>
      <w:r w:rsidR="00A061C4" w:rsidRPr="003B5DA4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 obiektach i na terenach użytkowanych przez Zamawiającego – w każdym ostatnim dniu miesiąca kalendarzowego oraz przekazywanie zestawienia w formie pisemnej osobie nadzorującej wykonanie umowy ze strony Zamawiającego.</w:t>
      </w:r>
    </w:p>
    <w:p w14:paraId="00F0D838" w14:textId="77777777" w:rsidR="00CF3236" w:rsidRPr="00820F16" w:rsidRDefault="00CF323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bookmarkStart w:id="1" w:name="_Hlk63406043"/>
    </w:p>
    <w:p w14:paraId="5B6B4A2C" w14:textId="2987DEEC" w:rsidR="00051856" w:rsidRPr="00D67D83" w:rsidRDefault="00051856" w:rsidP="007D09BF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bookmarkStart w:id="2" w:name="_Hlk73951202"/>
      <w:r w:rsidRPr="00D67D8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</w:t>
      </w:r>
      <w:bookmarkEnd w:id="2"/>
      <w:r w:rsidRPr="00D67D8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 3</w:t>
      </w:r>
      <w:bookmarkEnd w:id="1"/>
    </w:p>
    <w:p w14:paraId="17628205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Wykonawca zobowiązuje się do prowadzenia, w oparciu o dokumentację, udostępnioną przez Zamawiającego, bieżącej eksploatacji i konserwacji instalacji i urządzeń wymienionych w Załączniku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 xml:space="preserve">nr 1 do umowy, stosownie do potrzeb Zamawiającego w celu utrzymania ich stałej sprawności eksploatacyjnej. </w:t>
      </w:r>
    </w:p>
    <w:p w14:paraId="40CF105E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Wykonawca zobowiązany jest do sporządzenia i uzgodnienia z Zamawiającym, w terminie do 1 (jednego) miesiąca od dnia zawarcia umowy, Harmonogramu Przeglądów i Konserwacji dla wszystkich urządzeń i instalacji z uwzględnieniem ich wymagań techniczno-eksploatacyjnych, warunków gwarancji, instrukcji użytkowania, DTR oraz odpowiednich przepisów prawa. Harmonogram powinien obejmować okres 24 miesięcy, liczony od dnia zawarcia umowy. Zamawiający w załączniku nr 6 przedstawia przykładowy wzór Harmonogram przeglądów i konserwacji.</w:t>
      </w:r>
    </w:p>
    <w:p w14:paraId="2443F97C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Wykonawca zobowiązuje się do sporządzania protokołów z wykonania okresowych przeglądów konserwacyjnych lub interwencji awaryjnych w ciągu 7 dni roboczych od dnia ich wykonania oraz przekazania ich Zamawiającemu.</w:t>
      </w:r>
    </w:p>
    <w:p w14:paraId="5BA05A79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Wykonawca zobowiązany jest do sporządzania i przekazywania comiesięcznego raportu z opisem wykonywanych czynności objętych umową.</w:t>
      </w:r>
    </w:p>
    <w:p w14:paraId="63A9E362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Wykonawca zobowiązuje się do zapewnienia stałej obecności w obiektach Zamawiającego minimum jednego pracownika wyznaczonego do wykonywania przedmiotu zamówienia na terenie kampusu Wóycickiego 1/3 i jednego pracownika na terenie Kampusu Dewajtis 5, w dni robocze w godz. od 7:00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>– 16:00.</w:t>
      </w:r>
    </w:p>
    <w:p w14:paraId="0396F51C" w14:textId="7C82ABE5" w:rsidR="00DC2503" w:rsidRPr="006160A6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b/>
          <w:bCs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 xml:space="preserve">Jeżeli w trakcie wykonywania obowiązków wynikających z realizacji przedmiotu zamówienia, będą występowały prace niebezpieczne bądź prace, przy których istnieje możliwość wystąpienia szczególnego zagrożenia dla zdrowia lub życia ludzkiego, będą  one obligatoryjnie wykonywane przez co najmniej dwie osoby, w celu zapewnienia asekuracji – zgodnie z </w:t>
      </w:r>
      <w:r w:rsidR="006160A6" w:rsidRPr="006160A6">
        <w:rPr>
          <w:rFonts w:ascii="Book Antiqua" w:eastAsia="Calibri" w:hAnsi="Book Antiqua" w:cs="Tahoma"/>
          <w:sz w:val="20"/>
          <w:szCs w:val="20"/>
          <w:lang w:eastAsia="en-US"/>
        </w:rPr>
        <w:t xml:space="preserve">Ustawą z dnia 21 listopada 2008r. o zmianie Ustawy – Kodeks pracy (Dz. U. Nr. 223, poz. 1460) art. 225 </w:t>
      </w:r>
      <w:r w:rsidR="006160A6" w:rsidRPr="006160A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§ 6 </w:t>
      </w:r>
      <w:proofErr w:type="spellStart"/>
      <w:r w:rsidR="006160A6" w:rsidRPr="006160A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k.p</w:t>
      </w:r>
      <w:proofErr w:type="spellEnd"/>
      <w:r w:rsidR="006160A6" w:rsidRPr="006160A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  <w:r w:rsidR="006160A6">
        <w:rPr>
          <w:rFonts w:ascii="Book Antiqua" w:eastAsia="Calibri" w:hAnsi="Book Antiqua" w:cs="Tahoma"/>
          <w:b/>
          <w:bCs/>
          <w:sz w:val="20"/>
          <w:szCs w:val="20"/>
          <w:lang w:eastAsia="en-US"/>
        </w:rPr>
        <w:t xml:space="preserve"> </w:t>
      </w:r>
      <w:r w:rsidRPr="006160A6">
        <w:rPr>
          <w:rFonts w:ascii="Book Antiqua" w:eastAsia="Calibri" w:hAnsi="Book Antiqua" w:cs="Tahoma"/>
          <w:b/>
          <w:bCs/>
          <w:sz w:val="20"/>
          <w:szCs w:val="20"/>
          <w:lang w:eastAsia="en-US"/>
        </w:rPr>
        <w:t xml:space="preserve"> </w:t>
      </w:r>
    </w:p>
    <w:p w14:paraId="758A7ABD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Nie dopuszczalne jest przesuwanie pracowników między Kampusami przy ul. Wóycickiego i ul. Dewajtis w sposób nie zapewniający stałej obecności co najmniej jednego pracownika na danych kampusach.</w:t>
      </w:r>
    </w:p>
    <w:p w14:paraId="29AC030D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Poza godzinami wymienionymi w ust. 5, Wykonawca zobowiązuje się do stałej gotowości w zakresie czynności określonych umową pod numerem telefonu: ……………………… (przez 7 dni w tygodniu, bez ograniczeń godzinowych).</w:t>
      </w:r>
    </w:p>
    <w:p w14:paraId="5E640132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Zgłoszenia dokonane do godz. 14.00 (od poniedziałku do piątku) Wykonawca zobowiązany jest zrealizować w dniu zgłoszenia. Zgłoszenia dokonane po godz. 14.00 Wykonawca zobowiązany jest zrealizować najpóźniej w następnym dniu.</w:t>
      </w:r>
      <w:bookmarkStart w:id="3" w:name="_Hlk75176435"/>
    </w:p>
    <w:p w14:paraId="06D231D0" w14:textId="77777777" w:rsidR="00DC2503" w:rsidRPr="00632F0C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632F0C">
        <w:rPr>
          <w:rFonts w:ascii="Book Antiqua" w:eastAsia="Calibri" w:hAnsi="Book Antiqua" w:cs="Tahoma"/>
          <w:sz w:val="20"/>
          <w:szCs w:val="20"/>
          <w:lang w:eastAsia="en-US"/>
        </w:rPr>
        <w:t xml:space="preserve">W sytuacjach awaryjnych Wykonawca zobowiązany jest przystąpić do realizacji zgłoszenia w każdej porze doby, najpóźniej w ciągu: ….. godzin od otrzymania zgłoszenia. </w:t>
      </w:r>
      <w:bookmarkEnd w:id="3"/>
    </w:p>
    <w:p w14:paraId="08055526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 przypadku awarii, które mogą spowodować dalsze szkody w urządzeniach lub w budynkach UKSW, Wykonawca zobowiązany jest je zabezpieczyć w taki sposób, aby nie wzrosły koszty naprawy.</w:t>
      </w:r>
    </w:p>
    <w:p w14:paraId="185855B2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Wykonawca zobowiązany jest do prowadzenia rejestru zgłoszeń, z datą godziną i adresem zgłaszającego oraz uwagami o usunięciu awarii lub usterki.</w:t>
      </w:r>
    </w:p>
    <w:p w14:paraId="729EB822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Podczas przyjęcia zgłoszenia Wykonawca uzgadnia z Zamawiającym termin wykonania pracy.</w:t>
      </w:r>
    </w:p>
    <w:p w14:paraId="7AC2C30B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 przypadku wykonywania prac w trakcie, których przewidywane są przerwy w dostawie wody, ciepła lub gazu Wykonawca zobowiązany jest do powiadomienia Zamawiającego o terminie i długości trwania przerwy, z wyprzedzeniem minimum 24 godzinnym.</w:t>
      </w:r>
    </w:p>
    <w:p w14:paraId="0AD7EDBF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 przypadku pojawienia się niesprawności systemów, instalacji oraz urządzeń w wyniku niewłaściwego wykonywania czynności konserwacyjnych, Wykonawca zobowiązany jest do bezpłatnego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>i bezzwłocznego dokonania naprawy w zakresie, o którym mowa w zdaniu powyżej.</w:t>
      </w:r>
    </w:p>
    <w:p w14:paraId="38E862D0" w14:textId="32619F15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 przypadku, gdy na skutek braku konserwacji/serwisu nastąpi awaria lub usterka</w:t>
      </w:r>
      <w:r w:rsidR="004468FD"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urządzenia</w:t>
      </w:r>
      <w:r w:rsidR="004468FD">
        <w:rPr>
          <w:rFonts w:ascii="Book Antiqua" w:eastAsia="Calibri" w:hAnsi="Book Antiqua" w:cs="Tahoma"/>
          <w:sz w:val="20"/>
          <w:szCs w:val="20"/>
          <w:lang w:eastAsia="en-US"/>
        </w:rPr>
        <w:t xml:space="preserve">/ 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urządzeń, systemu lub systemów Wykonawca zobowiązany jest do ich naprawy na własny koszt.</w:t>
      </w:r>
    </w:p>
    <w:p w14:paraId="7CB0FD89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lastRenderedPageBreak/>
        <w:t>Za szkody powstałe z tytułu niewykonania lub nienależytego wykonania przedmiotu umowy Wykonawca odpowiada do pełnej wysokości szkody, potwierdzonej protokołem (protokół szkody) sporządzonym przez Zamawiającego.</w:t>
      </w:r>
    </w:p>
    <w:p w14:paraId="583E6B51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Wykonawca oświadcza, że będzie osobiście utrzymywał kontakty z Zamawiającym i podejmował wszelkie ustalenia konieczne do realizacji niniejszej umowy.</w:t>
      </w:r>
    </w:p>
    <w:p w14:paraId="3CE854EA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Czynności określone w § 2 ust. 1 pkt. 24) umowy Wykonawca zobowiązany jest realizować w terminach określonych przez Zamawiającego.</w:t>
      </w:r>
    </w:p>
    <w:p w14:paraId="00708A73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 trakcie realizacji niniejszej umowy Wykonawca może wejść w posiadanie ważnych informacji na temat systemów jak również działalności lub spraw Zleceniodawcy (Informacji poufnych). Wykonawca zobowiązuje się, że będzie traktować jako poufne wszelkie takie informacje, które uzyska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>od Zleceniodawcy i nie ujawni ich innym stronom ani nie wykorzysta ich w inny sposób niż związany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 xml:space="preserve">z realizacją umowy. </w:t>
      </w:r>
    </w:p>
    <w:p w14:paraId="2CAD15E8" w14:textId="33F94841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Do wykonania prac określonych niniejszą umową Wykonawca zobowiązany jest zapewnić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>odpowiednio wykwalifikowanych pracowników, którzy</w:t>
      </w:r>
      <w:r w:rsidR="007E3F5C">
        <w:rPr>
          <w:rFonts w:ascii="Book Antiqua" w:eastAsia="Calibri" w:hAnsi="Book Antiqua" w:cs="Tahoma"/>
          <w:sz w:val="20"/>
          <w:szCs w:val="20"/>
          <w:lang w:eastAsia="en-US"/>
        </w:rPr>
        <w:t xml:space="preserve"> są 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wskazani w Wykazie osób, tj. Załączniku nr 2 do umowy. Za czynności pracowników Wykonawca odpowiada jak za swoje własne.</w:t>
      </w:r>
    </w:p>
    <w:p w14:paraId="765C5F71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O każdej zmianie pracownika, Wykonawca jest zobowiązany powiadomić Zamawiającego w terminie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>7 dni w formie pisemnej. Zmiana pracownika, z zachowaniem formy pisemnej nie stanowi zmiany umowy. Nowa osoba musi mieć kwalifikacje nie gorsze niż osoba wskazana w Załączniku nr 2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>do umowy z uwzględnieniem zapisu ust. 21.</w:t>
      </w:r>
    </w:p>
    <w:p w14:paraId="7E80FC09" w14:textId="121E0E92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Przed zawarciem umowy Wykonawca okazał Zamawiającemu oryginały dokumentów potwierdzających wymagane kwalifikacje zawodowe osób wyznaczonych do wykonania zamówienia wskazanych</w:t>
      </w: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br/>
        <w:t>w Załączniku nr 2 do umowy.</w:t>
      </w:r>
    </w:p>
    <w:p w14:paraId="2621C21E" w14:textId="3336ACA5" w:rsidR="004468FD" w:rsidRDefault="004468FD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bookmarkStart w:id="4" w:name="_Hlk75263653"/>
      <w:r w:rsidRPr="004468FD">
        <w:rPr>
          <w:rFonts w:ascii="Book Antiqua" w:eastAsia="Calibri" w:hAnsi="Book Antiqua" w:cs="Tahoma"/>
          <w:sz w:val="20"/>
          <w:szCs w:val="20"/>
          <w:lang w:eastAsia="en-US"/>
        </w:rPr>
        <w:t>Wykonawca zobowiązany jest do przyjmowania w każdym czasie od przedstawicieli Zamawiającego zgłoszeń dotyczących pracy instalacji i urządzeń w zakresie ich regulacji, zmian nastaw, dokonania sprawdzeń, włączeń lub wyłączeni, kierowanych za pośrednictwem środków przekazu telefonicznego, mailowego lub ustnego. W przypadku realizacji w/w zgłoszeń Wykonawcę obowiązuje czas rozpoczęcia działań dotyczących zgłoszenia zgodnie z kryterium „czas reakcji” wskazanym w ofercie</w:t>
      </w:r>
      <w:r>
        <w:rPr>
          <w:rFonts w:ascii="Book Antiqua" w:eastAsia="Calibri" w:hAnsi="Book Antiqua" w:cs="Tahoma"/>
          <w:sz w:val="20"/>
          <w:szCs w:val="20"/>
          <w:lang w:eastAsia="en-US"/>
        </w:rPr>
        <w:t xml:space="preserve"> tj. ………… .</w:t>
      </w:r>
    </w:p>
    <w:bookmarkEnd w:id="4"/>
    <w:p w14:paraId="3AB5474F" w14:textId="77777777" w:rsid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Do bieżącej współpracy z Wykonawcą i nadzoru nad realizacją niniejszej umowy Zamawiający wyznacza przedstawicieli w osobach: p. ………………………………, tel. ……………………………, adres e-mail: …………………………………….</w:t>
      </w:r>
    </w:p>
    <w:p w14:paraId="7D8AF3E1" w14:textId="33B17A80" w:rsidR="007D09BF" w:rsidRPr="00DC2503" w:rsidRDefault="007D09BF" w:rsidP="00DC2503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ind w:left="357" w:right="11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C2503">
        <w:rPr>
          <w:rFonts w:ascii="Book Antiqua" w:eastAsia="Calibri" w:hAnsi="Book Antiqua" w:cs="Tahoma"/>
          <w:sz w:val="20"/>
          <w:szCs w:val="20"/>
          <w:lang w:eastAsia="en-US"/>
        </w:rPr>
        <w:t>Do bieżącej współpracy z Zamawiającym i nadzoru nad realizacją niniejszej umowy Wykonawca wyznacza przedstawiciela w osobie: …………………………...……, tel.: ………………………, adres e-mail: ………………………….….. .</w:t>
      </w:r>
    </w:p>
    <w:p w14:paraId="7CE4E068" w14:textId="0465D273" w:rsidR="00C232C5" w:rsidRPr="00820F16" w:rsidRDefault="00C232C5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4130DE4" w14:textId="5B46553D" w:rsidR="003B5DA4" w:rsidRPr="00D67D83" w:rsidRDefault="00C232C5" w:rsidP="00D67D8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D67D8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4</w:t>
      </w:r>
    </w:p>
    <w:p w14:paraId="5663675A" w14:textId="77777777" w:rsidR="003B5DA4" w:rsidRDefault="003B5DA4" w:rsidP="003B5D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Osoby wykonujące czynności wskazane w Opisie przedmiotu zamówienia (Załącznik nr 1 do umowy:</w:t>
      </w:r>
      <w:r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od 2 A do 2 F) oraz w § 2, § 3, § 5 umowy, w trakcie realizacji niniejszej umowy winny być zatrudnione odpowiednio przez Wykonawcę i podwykonawcę na podstawie ważnych umów o pracę w rozumieniu w art. 22 § 1 ustawy dnia 26 czerwca 1974 r. – Kodeks pracy.</w:t>
      </w:r>
    </w:p>
    <w:p w14:paraId="6073D289" w14:textId="77777777" w:rsidR="003B5DA4" w:rsidRDefault="003B5DA4" w:rsidP="003B5D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Wykonawca w dniu podpisania umowy przekaże oświadczenie Wykonawcy lub podwykonawcy o zatrudnieniu osób realizujących zlecenie na podstawie umowy o pracę, o treści wskazanej w ust. 4, według wzoru, stanowiącego Załącznik nr 5 do umowy.</w:t>
      </w:r>
    </w:p>
    <w:p w14:paraId="7CEC5DB5" w14:textId="72D13F3C" w:rsidR="003B5DA4" w:rsidRPr="003B5DA4" w:rsidRDefault="003B5DA4" w:rsidP="003B5DA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2D3E6B6" w14:textId="77777777" w:rsidR="003B5DA4" w:rsidRPr="003B5DA4" w:rsidRDefault="003B5DA4" w:rsidP="003B5DA4">
      <w:pPr>
        <w:autoSpaceDE w:val="0"/>
        <w:autoSpaceDN w:val="0"/>
        <w:adjustRightInd w:val="0"/>
        <w:ind w:left="1418" w:hanging="425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1)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ab/>
        <w:t>żądania oświadczeń i dokumentów w zakresie potwierdzenia spełniania ww. wymogów i dokonywania ich oceny,</w:t>
      </w:r>
    </w:p>
    <w:p w14:paraId="664694A1" w14:textId="77777777" w:rsidR="003B5DA4" w:rsidRPr="003B5DA4" w:rsidRDefault="003B5DA4" w:rsidP="003B5DA4">
      <w:pPr>
        <w:autoSpaceDE w:val="0"/>
        <w:autoSpaceDN w:val="0"/>
        <w:adjustRightInd w:val="0"/>
        <w:ind w:left="1418" w:hanging="425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2)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ab/>
        <w:t>żądania wyjaśnień w przypadku wątpliwości w zakresie potwierdzenia spełniania ww. wymogów,</w:t>
      </w:r>
    </w:p>
    <w:p w14:paraId="3CC0CD63" w14:textId="77777777" w:rsidR="003B5DA4" w:rsidRPr="003B5DA4" w:rsidRDefault="003B5DA4" w:rsidP="003B5DA4">
      <w:pPr>
        <w:autoSpaceDE w:val="0"/>
        <w:autoSpaceDN w:val="0"/>
        <w:adjustRightInd w:val="0"/>
        <w:ind w:left="1418" w:hanging="425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>3)</w:t>
      </w:r>
      <w:r w:rsidRPr="003B5DA4">
        <w:rPr>
          <w:rFonts w:ascii="Book Antiqua" w:eastAsia="Calibri" w:hAnsi="Book Antiqua" w:cs="Tahoma"/>
          <w:sz w:val="20"/>
          <w:szCs w:val="20"/>
          <w:lang w:eastAsia="en-US"/>
        </w:rPr>
        <w:tab/>
        <w:t>wystąpienia do Państwowej Inspekcji Pracy z wnioskiem o przeprowadzanie kontroli na miejscu wykonywania świadczenia – w przypadku uzasadnionych wątpliwości co do przestrzegania prawa pracy przez Wykonawcę lub podwykonawcę.</w:t>
      </w:r>
    </w:p>
    <w:p w14:paraId="7EF81FF0" w14:textId="5D242969" w:rsidR="006727A7" w:rsidRPr="001A51BA" w:rsidRDefault="006727A7" w:rsidP="006727A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6727A7">
        <w:rPr>
          <w:rFonts w:ascii="Book Antiqua" w:eastAsia="Calibri" w:hAnsi="Book Antiqua" w:cs="Tahoma"/>
          <w:sz w:val="20"/>
          <w:szCs w:val="20"/>
          <w:lang w:eastAsia="en-US"/>
        </w:rPr>
        <w:lastRenderedPageBreak/>
        <w:t>Każdorazowo na żądanie Zamawiającego, w terminie nie dłuższym niż 3 dni robocze, Wykonawca zobowiązuje się złożyć: oświadczenie zatrudnionego pracownika / oświadczenie Wykonawcy lub podwykonawcy o zatrudnieniu pracownika na podstawie umowy o pracę / poświadczonej za zgodność z oryginałem kopii umowy o pracę zatrudnionego pracownika / inne dokumenty które zawierają informacje, w tym dane osobowe, niezbędne do weryfika</w:t>
      </w:r>
      <w:r w:rsidRPr="001A51BA">
        <w:rPr>
          <w:rFonts w:ascii="Book Antiqua" w:eastAsia="Calibri" w:hAnsi="Book Antiqua" w:cs="Tahoma"/>
          <w:sz w:val="20"/>
          <w:szCs w:val="20"/>
          <w:lang w:eastAsia="en-US"/>
        </w:rPr>
        <w:t>cji zatrudnienia na podstawie umowy o pracę, w szczególności imię i nazwisko zatrudnionego pracownika, datę zawarcia umowy o pracę, rodzaj umowy o pracę i zakres obowiązków pracownika.</w:t>
      </w:r>
    </w:p>
    <w:p w14:paraId="38C35102" w14:textId="77777777" w:rsidR="00D67D83" w:rsidRDefault="003B5DA4" w:rsidP="00D67D8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67D83">
        <w:rPr>
          <w:rFonts w:ascii="Book Antiqua" w:eastAsia="Calibri" w:hAnsi="Book Antiqua" w:cs="Tahoma"/>
          <w:sz w:val="20"/>
          <w:szCs w:val="20"/>
          <w:lang w:eastAsia="en-US"/>
        </w:rPr>
        <w:t>Nieprzedłożenie przez Wykonawcę lub podwykonawcę oświadczenia, o którym mowa w ust. 4, będzie traktowane jako niewypełnienie obowiązku zatrudnienia na podstawie umowy do wykonywania czynności, o których mowa w ust. 1.</w:t>
      </w:r>
    </w:p>
    <w:p w14:paraId="174F60EE" w14:textId="77777777" w:rsidR="00D67D83" w:rsidRDefault="003B5DA4" w:rsidP="00D67D8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67D83">
        <w:rPr>
          <w:rFonts w:ascii="Book Antiqua" w:eastAsia="Calibri" w:hAnsi="Book Antiqua" w:cs="Tahoma"/>
          <w:sz w:val="20"/>
          <w:szCs w:val="20"/>
          <w:lang w:eastAsia="en-US"/>
        </w:rPr>
        <w:t>O każdorazowej zmianie osób wymienionych w oświadczeniu, o którym mowa w ust. 2 oraz w ust. 4, Wykonawca jest zobowiązany poinformować Zamawiającego pisemnie najpóźniej w terminie 24 godzin od momentu podjęcia pracy przez nową osobę oraz niezwłocznie dostarczyć aktualne oświadczenie.</w:t>
      </w:r>
    </w:p>
    <w:p w14:paraId="1C88DACF" w14:textId="676E8E20" w:rsidR="00C232C5" w:rsidRPr="00D67D83" w:rsidRDefault="00C232C5" w:rsidP="00D67D8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67D83">
        <w:rPr>
          <w:rFonts w:ascii="Book Antiqua" w:eastAsia="Calibri" w:hAnsi="Book Antiqua" w:cs="Tahoma"/>
          <w:sz w:val="20"/>
          <w:szCs w:val="20"/>
          <w:lang w:eastAsia="en-US"/>
        </w:rPr>
        <w:t xml:space="preserve">Z tytułu niespełnienia przez Wykonawcę wymogu zatrudnienia na podstawie umowy o pracę osób wykonujących wskazane w ust. 1 czynności zamawiający przewiduje sankcję w postaci obowiązku zapłaty przez wykonawcę kary umownej w wysokości </w:t>
      </w:r>
      <w:r w:rsidR="00490C57" w:rsidRPr="00D67D83">
        <w:rPr>
          <w:rFonts w:ascii="Book Antiqua" w:eastAsia="Calibri" w:hAnsi="Book Antiqua" w:cs="Tahoma"/>
          <w:sz w:val="20"/>
          <w:szCs w:val="20"/>
          <w:lang w:eastAsia="en-US"/>
        </w:rPr>
        <w:t xml:space="preserve">w wysokości 5% wartości wynagrodzenia miesięcznego brutto, o którym mowa </w:t>
      </w:r>
      <w:r w:rsidR="00490C57" w:rsidRPr="00DF6FC9">
        <w:rPr>
          <w:rFonts w:ascii="Book Antiqua" w:eastAsia="Calibri" w:hAnsi="Book Antiqua" w:cs="Tahoma"/>
          <w:sz w:val="20"/>
          <w:szCs w:val="20"/>
          <w:lang w:eastAsia="en-US"/>
        </w:rPr>
        <w:t xml:space="preserve">w § </w:t>
      </w:r>
      <w:r w:rsidR="00900C3D" w:rsidRPr="00DF6FC9">
        <w:rPr>
          <w:rFonts w:ascii="Book Antiqua" w:eastAsia="Calibri" w:hAnsi="Book Antiqua" w:cs="Tahoma"/>
          <w:sz w:val="20"/>
          <w:szCs w:val="20"/>
          <w:lang w:eastAsia="en-US"/>
        </w:rPr>
        <w:t>6</w:t>
      </w:r>
      <w:r w:rsidR="00490C57" w:rsidRPr="00DF6FC9">
        <w:rPr>
          <w:rFonts w:ascii="Book Antiqua" w:eastAsia="Calibri" w:hAnsi="Book Antiqua" w:cs="Tahoma"/>
          <w:sz w:val="20"/>
          <w:szCs w:val="20"/>
          <w:lang w:eastAsia="en-US"/>
        </w:rPr>
        <w:t xml:space="preserve"> ust. 1 umowy.</w:t>
      </w:r>
      <w:r w:rsidRPr="00DF6FC9">
        <w:rPr>
          <w:rFonts w:ascii="Book Antiqua" w:eastAsia="Calibri" w:hAnsi="Book Antiqua" w:cs="Tahoma"/>
          <w:sz w:val="20"/>
          <w:szCs w:val="20"/>
          <w:lang w:eastAsia="en-US"/>
        </w:rPr>
        <w:t xml:space="preserve"> Niezłożenie</w:t>
      </w:r>
      <w:r w:rsidRPr="00D67D83">
        <w:rPr>
          <w:rFonts w:ascii="Book Antiqua" w:eastAsia="Calibri" w:hAnsi="Book Antiqua" w:cs="Tahoma"/>
          <w:sz w:val="20"/>
          <w:szCs w:val="20"/>
          <w:lang w:eastAsia="en-US"/>
        </w:rPr>
        <w:t xml:space="preserve">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14:paraId="4980EF8F" w14:textId="77777777" w:rsidR="00D5542E" w:rsidRPr="00820F16" w:rsidRDefault="00D5542E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959FAE0" w14:textId="5F7F6CC9" w:rsidR="00051856" w:rsidRPr="00D67D83" w:rsidRDefault="00051856" w:rsidP="00D67D8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bookmarkStart w:id="5" w:name="_Hlk63406499"/>
      <w:r w:rsidRPr="00D67D8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§ </w:t>
      </w:r>
      <w:r w:rsidR="008E7D22" w:rsidRPr="00D67D8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5</w:t>
      </w:r>
    </w:p>
    <w:bookmarkEnd w:id="5"/>
    <w:p w14:paraId="7355E1E6" w14:textId="77777777" w:rsidR="0080212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zobowiązuje się do zapewnienia we własnym zakresie sprzętu i narzędzi koniecznych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do wykonania przedmiotu umowy. Wykonawca oświadcza, że dysponuje sprzętem/przyrządami pomiarowymi (również z zakresu pomiarów elektrycznych) umożliwiającymi dokładną regulację urządzeń oraz dokonanie pomiarów instalacji objętych umową oraz, że odpowiadają one wymogom norm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i posiadają niezbędne certyfikaty. </w:t>
      </w:r>
    </w:p>
    <w:p w14:paraId="48E7CEAE" w14:textId="77777777" w:rsidR="0080212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zobowiązuje się do wykonywania przedmiotu umowy z należytą starannością oraz zgodnie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 obowiązującymi przepisami w zakresie prawa budowlanego, BHP i P.POŻ i wewnętrznymi przepisami, które obowiązują na terenie Zamawiającego oraz zobowiązuje się do zapewnienia pracownikom odzieży roboczej zgodnej z wymogami bhp. Za wypadki wynikłe na skutek nieprzestrzegania obowiązujących przepisów lub niewłaściwego zabezpieczenia terenu wykonywania prac całkowitą odpowiedzialność ponosi Wykonawca.</w:t>
      </w:r>
    </w:p>
    <w:p w14:paraId="694AFABF" w14:textId="77777777" w:rsidR="0080212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zobowiązuje się współpracować z koordynatorem ds. bhp Zamawiającego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 p. …………………………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(adres e-mail: ……………………………….). Warunki współpracy zostały określone w Załączniku nr 4 do umowy.</w:t>
      </w:r>
    </w:p>
    <w:p w14:paraId="0BE477F1" w14:textId="3C60D152" w:rsidR="0080212B" w:rsidRPr="0080212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 chwilą wprowadzenia Wykonawcy na teren określony w Przedmiocie umowy, Wykonawca ponosi pełną odpowiedzialność za:</w:t>
      </w:r>
    </w:p>
    <w:p w14:paraId="56DA0595" w14:textId="0020AF45" w:rsidR="0080212B" w:rsidRPr="0080212B" w:rsidRDefault="0080212B" w:rsidP="0080212B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1)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szkody i następstwa nieszczęśliwych wypadków dotyczących pracowników stron i osób trzecich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przebywających na terenie wykonywania przedmiotu umowy spowodowanych działaniem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Wykonawcy;</w:t>
      </w:r>
    </w:p>
    <w:p w14:paraId="05150557" w14:textId="7A275C4F" w:rsidR="0080212B" w:rsidRPr="0080212B" w:rsidRDefault="0080212B" w:rsidP="0080212B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2)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szkody wynikające ze zniszczenia oraz innych zdarzeń w odniesieniu do robót, obiektów,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materiałów, sprzętu i innego mienia ruchomego znajdującego się na terenie wykonywania przedmiotu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umowy spowodowane działaniem Wykonawcy;</w:t>
      </w:r>
    </w:p>
    <w:p w14:paraId="358697AE" w14:textId="6A942E84" w:rsidR="0080212B" w:rsidRPr="0080212B" w:rsidRDefault="0080212B" w:rsidP="0080212B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3)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zobowiązuje się wykonać i utrzymać na swój koszt stosowne zabezpieczenia terenu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miejscu wykonywania usług określonych Przedmiotem umowy, strzec mienia znajdującego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się na nim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oraz zapewnić zgodne z obowiązującymi przepisami warunki bezpieczeństwa;</w:t>
      </w:r>
    </w:p>
    <w:p w14:paraId="4B8E57A5" w14:textId="2F785ABF" w:rsidR="0080212B" w:rsidRPr="0080212B" w:rsidRDefault="0080212B" w:rsidP="0080212B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4)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czasie realizacji Przedmiotu umowy Wykonawca będzie utrzymywał teren w stanie wolnym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od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przeszkód komunikacyjnych oraz usuwał na bieżąco we własnym zakresie i na swój koszt odpady,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śmieci i rzeczy zbędne. </w:t>
      </w:r>
    </w:p>
    <w:p w14:paraId="53C56807" w14:textId="77777777" w:rsidR="0080212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przyjmuje na siebie obowiązek organizacji prac związanych z Przedmiotem umowy, a po ich zakończeniu zobowiązany jest doprowadzić miejsce prac do stanu pierwotnego.</w:t>
      </w:r>
    </w:p>
    <w:p w14:paraId="3F7DCDF6" w14:textId="27D68E0E" w:rsidR="00B834E5" w:rsidRDefault="0080212B" w:rsidP="00B834E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lastRenderedPageBreak/>
        <w:t>Wszelkie koszty związane z wykonywaniem czynności określonych w Załączniku nr 1 umowy, w tym koszty związane z okolicznościami określonymi § 3 ust. 8 i 9 umowy oraz koszty związane z dojazdem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lub dojściem do obiektów Zamawiającego, koszty pracy w dni wolne od pracy, transport materiałów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i części zamiennych, koszty jednorazowe dostaw lub najmu sprzętu nie podlegają oddzielnej wycenie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i są ujęte w całkowitej kwocie</w:t>
      </w:r>
      <w:r w:rsid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ryczałtowej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, o której </w:t>
      </w:r>
      <w:r w:rsidRP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mowa w § 6 ust. </w:t>
      </w:r>
      <w:r w:rsidR="008A4C1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</w:t>
      </w:r>
      <w:r w:rsidRP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niniejszej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umowy.</w:t>
      </w:r>
    </w:p>
    <w:p w14:paraId="706AB7AA" w14:textId="464431B1" w:rsidR="00B834E5" w:rsidRPr="00B834E5" w:rsidRDefault="00B834E5" w:rsidP="00B834E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B834E5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Koszty materiałów</w:t>
      </w:r>
      <w:r w:rsidR="00E6639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, urządzeń</w:t>
      </w:r>
      <w:r w:rsidRPr="00B834E5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i części zamiennych instalacji i sieci koniecznych do wymiany w trakcie realizacji umowy, koszty materiałów zużytych podczas wykonania prac określonych w § 2, koszty napraw serwisowych urządzeń pokrywać będzie Zamawiający, na podstawie faktur wystawianych przez Wykonawcę. Wykonawca zobowiązuje</w:t>
      </w:r>
      <w:r w:rsidR="00BA7398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się</w:t>
      </w:r>
      <w:r w:rsidRPr="00B834E5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przedstawić Zamawiającemu do akceptacji trzy oferty cenowe przed zakupem materiałów lub oddaniem urządzenia do serwisu. </w:t>
      </w:r>
    </w:p>
    <w:p w14:paraId="7E47B31D" w14:textId="3DCFB95C" w:rsidR="000E65A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bookmarkStart w:id="6" w:name="_Hlk75179463"/>
      <w:bookmarkStart w:id="7" w:name="_Hlk75335681"/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Koszty materiałów i części zamiennych instalacji i sieci sanitarnych koniecznych do wymiany w wyniku awarii</w:t>
      </w:r>
      <w:r w:rsidR="00B834E5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lub sytuacji niecierpiących zwłoki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, w tym koszty niezbędnych napraw w serwisach producenta pokrywać będzie Zamawiający,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na podstawie faktur wystawianych przez Wykonawcę. Wykonawca zobowiązuje się do stosowania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0212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fakturach cen nie wyższych niż średnie ceny określone w Biuletynie SEKOCENBUDU w danym kwartale, lub stosowanych przez producenta.</w:t>
      </w:r>
      <w:bookmarkEnd w:id="6"/>
    </w:p>
    <w:bookmarkEnd w:id="7"/>
    <w:p w14:paraId="0020F4C8" w14:textId="77777777" w:rsidR="000E65A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przypadku konieczności wymiany części lub urządzenia, jeżeli niemożliwa jest naprawa, Wykonawca zobowiązany jest do uzyskania zgody Zamawiającego</w:t>
      </w:r>
      <w:r w:rsid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</w:p>
    <w:p w14:paraId="5804F725" w14:textId="21F0B275" w:rsidR="000E65AB" w:rsidRPr="006727A7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oświadcza, że do realizacji przedmiotu niniejszej umowy stosować będzie wyłącznie materiały nowe, dopuszczone do stosowania na rynku polskim, posiadające aktualne atesty, deklaracje</w:t>
      </w:r>
      <w:r w:rsidR="000E65AB"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 zgodnie z art. 10 ustawy Prawo budowlane.</w:t>
      </w:r>
    </w:p>
    <w:p w14:paraId="0EED51B0" w14:textId="77777777" w:rsidR="008A4C17" w:rsidRDefault="0080212B" w:rsidP="008A4C1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Na materiały użyte do konserwacji obowiązuje gwarancja producenta. Do obowiązków Wykonawcy należy uzyskiwanie na własny koszt atestów, dopuszczeń lub certyfikatów na elementy lub urządzenia wymienione podczas serwisu urządzeń objętych umową.</w:t>
      </w:r>
    </w:p>
    <w:p w14:paraId="3DC5F530" w14:textId="5E1962BA" w:rsidR="008A4C17" w:rsidRPr="008A4C17" w:rsidRDefault="008A4C17" w:rsidP="008A4C1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bookmarkStart w:id="8" w:name="_Hlk75335761"/>
      <w:r w:rsidRPr="008A4C1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zobowiązany jest do bieżącego usuwania i utylizacji we własnym zakresie i na własny koszt wszelkich urządzeń i materiałów eksploatacyjnych wymienianych w ramach usuwania awarii, naprawy lub prac konserwacyjnych .</w:t>
      </w:r>
    </w:p>
    <w:bookmarkEnd w:id="8"/>
    <w:p w14:paraId="71B94A66" w14:textId="77777777" w:rsidR="000E65A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udziela Zamawiającemu gwarancji na materiały użyte do konserwacji na okres minimum</w:t>
      </w:r>
      <w:r w:rsid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24 miesięcy, jednak nie krócej niż gwarancja producenta.</w:t>
      </w:r>
    </w:p>
    <w:p w14:paraId="50B7113A" w14:textId="644AFE16" w:rsidR="0080212B" w:rsidRDefault="0080212B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Termin rękojmi za wady jest równy okresowi gwarancji zgodnie z art. 558 kodeksu cywilnego i wynosi</w:t>
      </w:r>
      <w:r w:rsid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24 miesi</w:t>
      </w:r>
      <w:r w:rsid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ą</w:t>
      </w: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c</w:t>
      </w:r>
      <w:r w:rsid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e</w:t>
      </w:r>
      <w:r w:rsidRPr="000E65A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</w:p>
    <w:p w14:paraId="2C026D55" w14:textId="58CD27EB" w:rsidR="00BA7398" w:rsidRPr="008A4C17" w:rsidRDefault="00BA7398" w:rsidP="0080212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potwierdza, iż dokonał z zachowaniem najwyższej zawodowej staranności wizji lokalnej na terenie należącym do Zamawiającego objętym przedmiotem zamówienia i jest mu znany istniejący stan faktyczny.</w:t>
      </w:r>
    </w:p>
    <w:p w14:paraId="2006A012" w14:textId="77777777" w:rsidR="00CF3236" w:rsidRPr="00820F16" w:rsidRDefault="00CF3236" w:rsidP="00820F16">
      <w:pPr>
        <w:pStyle w:val="Akapitzlist"/>
        <w:autoSpaceDE w:val="0"/>
        <w:autoSpaceDN w:val="0"/>
        <w:adjustRightInd w:val="0"/>
        <w:ind w:left="72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49C5EC1" w14:textId="5EF9A218" w:rsidR="00051856" w:rsidRPr="00067BA3" w:rsidRDefault="00051856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bookmarkStart w:id="9" w:name="_Hlk72930660"/>
      <w:r w:rsidRPr="00F1367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§ </w:t>
      </w:r>
      <w:r w:rsidR="008E7D22" w:rsidRPr="00F1367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6</w:t>
      </w:r>
    </w:p>
    <w:bookmarkEnd w:id="9"/>
    <w:p w14:paraId="110CA668" w14:textId="6713E651" w:rsidR="00621F2E" w:rsidRDefault="00621F2E" w:rsidP="00621F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Rozliczenie </w:t>
      </w:r>
      <w:r w:rsidR="003D0FB8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prac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będzie następowało na koniec miesiąca protokołem, z wyszczególnieniem obiektów objętych konserwacją, za każdy budynek podlegający konserwacji zgodnie z ceną wskazaną przez Wykonawcę dla każdego z obiektów w Formularzu ofertowym, stanowiącym Załącznik nr 3 do umowy.</w:t>
      </w:r>
    </w:p>
    <w:p w14:paraId="5DECA2E8" w14:textId="77777777" w:rsidR="00621F2E" w:rsidRDefault="00621F2E" w:rsidP="00621F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Za wykonanie przedmiotu umowy Wykonawca będzie otrzymywać wynagrodzenie miesięczne w wysokości odpowiadającej liczbie budynków objętych konserwacją w danym miesiącu. </w:t>
      </w:r>
    </w:p>
    <w:p w14:paraId="15D52C1D" w14:textId="31948B18" w:rsidR="008A4C17" w:rsidRPr="008A4C17" w:rsidRDefault="008A4C17" w:rsidP="008A4C17">
      <w:pPr>
        <w:pStyle w:val="Akapitzlist"/>
        <w:numPr>
          <w:ilvl w:val="0"/>
          <w:numId w:val="12"/>
        </w:numPr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A4C1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Zamawiający przeznacza na zakup materiałów w okresie trwania umowy kwotę 14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4 539,38</w:t>
      </w:r>
      <w:r w:rsidRPr="008A4C1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zł brutto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8A4C1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czyli </w:t>
      </w:r>
      <w:r w:rsidR="00CA735F" w:rsidRPr="00CA735F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117 511,69 zł</w:t>
      </w:r>
      <w:r w:rsidRPr="008A4C1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netto.</w:t>
      </w:r>
    </w:p>
    <w:p w14:paraId="54399914" w14:textId="208BD100" w:rsidR="00621F2E" w:rsidRPr="00621F2E" w:rsidRDefault="00621F2E" w:rsidP="00621F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Łączna wartość przedmiotu umowy </w:t>
      </w:r>
      <w:r w:rsidR="00632F0C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wraz z materiałami 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okresie jej trwania nie przekroczy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kwoty netto: ……………zł (słownie złotych: …………) + podatek 23 % VAT w kwocie: ……………. zł (słownie złotych: ………..), co daje kwotę brutto: ………………… zł (słownie złotych: ………………). </w:t>
      </w:r>
    </w:p>
    <w:p w14:paraId="6FBB3EE7" w14:textId="09EEBCA4" w:rsidR="00621F2E" w:rsidRDefault="00621F2E" w:rsidP="00621F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Należności, o których mowa w ust. </w:t>
      </w:r>
      <w:r w:rsidR="00632F0C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płacone będą przez Zamawiającego na podstawie protokołu, o którym mowa w ust. 1 oraz faktur VAT wystawianych przez Wykonawcę, przelewem na konto Wykonawcy wskazane na fakturze VAT, w terminie 21 dni od daty otrzymania faktury VAT od Wykonawcy. </w:t>
      </w:r>
    </w:p>
    <w:p w14:paraId="60FF0BC5" w14:textId="0E644072" w:rsidR="00DF6FC9" w:rsidRDefault="00621F2E" w:rsidP="00621F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Koszty materiałów i elementów koniecznych do wymiany </w:t>
      </w:r>
      <w:r w:rsidR="00632F0C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i naprawy instalacji i sieci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, Zamawiający będzie pokrywa</w:t>
      </w:r>
      <w:r w:rsidR="00632F0C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ć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na podstawie faktur wystawionych przez Wykonawcę na koniec każdego miesiąca kalendarzowego z załączonym wykazem zużytych części, potwierdzonym przez</w:t>
      </w:r>
      <w:r w:rsid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Zamawiającego lub z załączoną kopią faktury z serwisu producenta, przelewem na konto Wykonawcy, w terminie </w:t>
      </w:r>
      <w:r w:rsidR="00632F0C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do 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21 dni od daty otrzymania faktury</w:t>
      </w:r>
      <w:r w:rsidR="00632F0C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od Wykonawcy</w:t>
      </w:r>
      <w:r w:rsidRPr="00621F2E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</w:p>
    <w:p w14:paraId="161A7215" w14:textId="77777777" w:rsidR="00DF6FC9" w:rsidRDefault="00621F2E" w:rsidP="00621F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 dzień dokonania zapłaty strony przyjmują datę obciążenia rachunku bankowego Zamawiającego.</w:t>
      </w:r>
    </w:p>
    <w:p w14:paraId="132688A6" w14:textId="40DF6BE4" w:rsidR="00DF6FC9" w:rsidRDefault="00DF6FC9" w:rsidP="00DF6FC9">
      <w:pPr>
        <w:pStyle w:val="Akapitzlist"/>
        <w:numPr>
          <w:ilvl w:val="0"/>
          <w:numId w:val="12"/>
        </w:numPr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przyjmuje i akceptuje, że jego miesięczne wynagrodzenie brutto może zostać pomniejszone stosownie do ilości wyłączonych z konserwacji budynków o których mowa w Załączniku nr 1 do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umowy, jednak nie więcej niż o 15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%.</w:t>
      </w:r>
    </w:p>
    <w:p w14:paraId="563AD6DA" w14:textId="67D471E0" w:rsidR="00F13676" w:rsidRPr="00F13676" w:rsidRDefault="00F13676" w:rsidP="00F1367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 przypadku zaistnienia sytuacji wskazanej w ust.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8</w:t>
      </w:r>
      <w:r w:rsidRPr="00DF6FC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, Zamawiający poinformuje Wykonawcę o prowadzeniu usługi konserwacji w zmniejszonej liczbie budynków i obiektów z góry tj. do końca miesiąca poprzedzającego miesiąc, w którym usługa nie będzie świadczona.</w:t>
      </w:r>
    </w:p>
    <w:p w14:paraId="24E77A30" w14:textId="77777777" w:rsidR="00C760F2" w:rsidRPr="00820F16" w:rsidRDefault="00C760F2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E6CEBC9" w14:textId="20CB6646" w:rsidR="00051856" w:rsidRPr="00DF6FC9" w:rsidRDefault="00051856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DF6FC9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§ </w:t>
      </w:r>
      <w:r w:rsidR="00C64F51" w:rsidRPr="00DF6FC9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7</w:t>
      </w:r>
    </w:p>
    <w:p w14:paraId="0CEFCF56" w14:textId="77777777" w:rsidR="00D8643B" w:rsidRDefault="00067BA3" w:rsidP="00067BA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067BA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w związku z realizacją Przedmiotu umowy zobowiązuje się do zawarcia umowy ubezpieczenia w zakresie odpowiedzialności cywilnej, obejmującą działalność w zakresie Przedmiotu umowy, w okresie od dnia podpisania niniejszej umowy do końca trwania umowy, na kwotę co najmniej 250.000,00 zł (słownie złotych: dwieście pięćdziesiąt tysięcy złotych). Kopia polisy zostanie przekazana Zamawiającemu najpóźniej w dniu zawarcia umowy.</w:t>
      </w:r>
    </w:p>
    <w:p w14:paraId="38B85729" w14:textId="77777777" w:rsidR="00D8643B" w:rsidRDefault="00067BA3" w:rsidP="00067BA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przypadku upływu ważności umowy ubezpieczenia w trakcie realizacji Przedmiotu umowy, Wykonawca zobowiązany jest zawrzeć nową umowę lub przedłużyć dotychczasową na cały okres wykonywania Umowy i dostarczenia jej kopii Zamawiającemu w terminie 3 dni od daty upływu ważności poprzedniej umowy ubezpieczenia.</w:t>
      </w:r>
    </w:p>
    <w:p w14:paraId="3A2BAF7B" w14:textId="77777777" w:rsidR="00D8643B" w:rsidRDefault="00067BA3" w:rsidP="00067BA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Zamawiający może żądać od Wykonawcy okazania oryginałów dokumentów potwierdzających kontynuację umowy ubezpieczenia.</w:t>
      </w:r>
    </w:p>
    <w:p w14:paraId="4F372FCD" w14:textId="107D8388" w:rsidR="00067BA3" w:rsidRPr="00D8643B" w:rsidRDefault="00067BA3" w:rsidP="00067BA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Niedostarczenie przez Wykonawcę dokumentów, o których mowa w ust. 1, 2 i 3 może stanowić podstawę</w:t>
      </w:r>
    </w:p>
    <w:p w14:paraId="423C545B" w14:textId="1331AEAE" w:rsidR="00067BA3" w:rsidRPr="00067BA3" w:rsidRDefault="00067BA3" w:rsidP="00067BA3">
      <w:pPr>
        <w:pStyle w:val="Akapitzlist"/>
        <w:autoSpaceDE w:val="0"/>
        <w:autoSpaceDN w:val="0"/>
        <w:adjustRightInd w:val="0"/>
        <w:ind w:left="502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067BA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do odstąpienia od umowy przez Zamawiającego w trybie </w:t>
      </w:r>
      <w:r w:rsidRPr="00F1367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określonym w § 8 ust. 3 umowy.</w:t>
      </w:r>
    </w:p>
    <w:p w14:paraId="1F3CA7DC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5006D2C" w14:textId="6D06FF0A" w:rsidR="00051856" w:rsidRPr="00D8643B" w:rsidRDefault="00051856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 w:themeColor="text1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b/>
          <w:bCs/>
          <w:color w:val="000000" w:themeColor="text1"/>
          <w:sz w:val="20"/>
          <w:szCs w:val="20"/>
          <w:lang w:eastAsia="en-US"/>
        </w:rPr>
        <w:t xml:space="preserve">§ </w:t>
      </w:r>
      <w:r w:rsidR="00C64F51" w:rsidRPr="00D8643B">
        <w:rPr>
          <w:rFonts w:ascii="Book Antiqua" w:eastAsia="Calibri" w:hAnsi="Book Antiqua" w:cs="Tahoma"/>
          <w:b/>
          <w:bCs/>
          <w:color w:val="000000" w:themeColor="text1"/>
          <w:sz w:val="20"/>
          <w:szCs w:val="20"/>
          <w:lang w:eastAsia="en-US"/>
        </w:rPr>
        <w:t>8</w:t>
      </w:r>
    </w:p>
    <w:p w14:paraId="2665876D" w14:textId="40ECAD42" w:rsidR="004B4033" w:rsidRPr="004B4033" w:rsidRDefault="004B4033" w:rsidP="004B4033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4B4033">
        <w:rPr>
          <w:rFonts w:ascii="Book Antiqua" w:eastAsia="Calibri" w:hAnsi="Book Antiqua" w:cs="Tahoma"/>
          <w:sz w:val="20"/>
          <w:szCs w:val="20"/>
          <w:lang w:eastAsia="en-US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>
        <w:rPr>
          <w:rFonts w:ascii="Book Antiqua" w:eastAsia="Calibri" w:hAnsi="Book Antiqua" w:cs="Tahoma"/>
          <w:sz w:val="20"/>
          <w:szCs w:val="20"/>
          <w:lang w:eastAsia="en-US"/>
        </w:rPr>
        <w:t>.</w:t>
      </w:r>
    </w:p>
    <w:p w14:paraId="3DF01973" w14:textId="577058FB" w:rsidR="00D8643B" w:rsidRPr="001E3AF0" w:rsidRDefault="00D8643B" w:rsidP="001E3AF0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trike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W przypadku, o którym mowa w ust. 1, Wykonawca może żądać wyłącznie wynagrodzenia należnego</w:t>
      </w:r>
      <w:r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z tytułu wykonania części umowy.</w:t>
      </w:r>
    </w:p>
    <w:p w14:paraId="1B4BF962" w14:textId="77777777" w:rsidR="00D8643B" w:rsidRDefault="00D8643B" w:rsidP="00D8643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Zamawiający może odstąpić od umowy w trakcie jej wykonywania w trybie natychmiastowym w ciągu</w:t>
      </w:r>
      <w:r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7 dni od momentu pisemnego powiadomienia Wykonawcy o odstąpieniu, w przypadku nienależytego wykonania umowy lub rażącego naruszenia przez Wykonawcę któregokolwiek z warunków umowy,</w:t>
      </w:r>
      <w:r>
        <w:rPr>
          <w:rFonts w:ascii="Book Antiqua" w:eastAsia="Calibri" w:hAnsi="Book Antiqua" w:cs="Tahoma"/>
          <w:sz w:val="20"/>
          <w:szCs w:val="20"/>
          <w:lang w:eastAsia="en-US"/>
        </w:rPr>
        <w:t xml:space="preserve"> 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a w szczególności:</w:t>
      </w:r>
    </w:p>
    <w:p w14:paraId="537C6B1E" w14:textId="77777777" w:rsidR="00D8643B" w:rsidRDefault="00D8643B" w:rsidP="00D8643B">
      <w:pPr>
        <w:pStyle w:val="Akapitzlist"/>
        <w:autoSpaceDE w:val="0"/>
        <w:autoSpaceDN w:val="0"/>
        <w:adjustRightInd w:val="0"/>
        <w:ind w:left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1)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ab/>
        <w:t xml:space="preserve">jeżeli suma kar umownych </w:t>
      </w:r>
      <w:r w:rsidRPr="00F13676">
        <w:rPr>
          <w:rFonts w:ascii="Book Antiqua" w:eastAsia="Calibri" w:hAnsi="Book Antiqua" w:cs="Tahoma"/>
          <w:sz w:val="20"/>
          <w:szCs w:val="20"/>
          <w:lang w:eastAsia="en-US"/>
        </w:rPr>
        <w:t>określonych w § 9 ust. 1 umowy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, naliczonych Wykonawcy od początku trwania umowy przekroczy 15% wartości brutto umowy, o której mowa w § 6 ust. 3 umowy;</w:t>
      </w:r>
    </w:p>
    <w:p w14:paraId="76872546" w14:textId="755BCDA7" w:rsidR="00D8643B" w:rsidRDefault="00D8643B" w:rsidP="00D8643B">
      <w:pPr>
        <w:pStyle w:val="Akapitzlist"/>
        <w:autoSpaceDE w:val="0"/>
        <w:autoSpaceDN w:val="0"/>
        <w:adjustRightInd w:val="0"/>
        <w:ind w:left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2)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ab/>
        <w:t xml:space="preserve">w przypadku utraty przez Wykonawcę przy realizacji umowy wymaganego certyfikatu (np. utrata ważności lub cofnięcie autoryzacji) uprawniającego do obsługi systemów i urządzeń (certyfikat dla przedsiębiorców), zgodnie z obowiązującą ustawą z dnia 15 maja 2015 r. o substancjach zubożających warstwę ozonową oraz o niektórych fluorowanych gazach cieplarnianych </w:t>
      </w:r>
      <w:r w:rsidR="00421DF4">
        <w:rPr>
          <w:rFonts w:ascii="Book Antiqua" w:eastAsia="Calibri" w:hAnsi="Book Antiqua" w:cs="Tahoma"/>
          <w:sz w:val="20"/>
          <w:szCs w:val="20"/>
          <w:lang w:eastAsia="en-US"/>
        </w:rPr>
        <w:t>(</w:t>
      </w:r>
      <w:r w:rsidR="00421DF4" w:rsidRPr="00421DF4">
        <w:rPr>
          <w:rFonts w:ascii="Book Antiqua" w:eastAsia="Calibri" w:hAnsi="Book Antiqua" w:cs="Tahoma"/>
          <w:sz w:val="20"/>
          <w:szCs w:val="20"/>
          <w:lang w:eastAsia="en-US"/>
        </w:rPr>
        <w:t xml:space="preserve">tj. Dz.U. 2020 poz. 2065 </w:t>
      </w:r>
      <w:r w:rsidR="00421DF4">
        <w:rPr>
          <w:rFonts w:ascii="Book Antiqua" w:eastAsia="Calibri" w:hAnsi="Book Antiqua" w:cs="Tahoma"/>
          <w:sz w:val="20"/>
          <w:szCs w:val="20"/>
          <w:lang w:eastAsia="en-US"/>
        </w:rPr>
        <w:t>)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;</w:t>
      </w:r>
    </w:p>
    <w:p w14:paraId="5474352C" w14:textId="3F7E9782" w:rsidR="00D8643B" w:rsidRPr="00D8643B" w:rsidRDefault="00D8643B" w:rsidP="00D8643B">
      <w:pPr>
        <w:pStyle w:val="Akapitzlist"/>
        <w:autoSpaceDE w:val="0"/>
        <w:autoSpaceDN w:val="0"/>
        <w:adjustRightInd w:val="0"/>
        <w:ind w:left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3)</w:t>
      </w: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ab/>
        <w:t>w przypadku utraty przez osoby, które będą uczestniczyć przy w wykonywaniu umowy, któregokolwiek z wymaganych przy realizacji umowy uprawnień lub certyfikatów, chyba że Wykonawca dokona zmiany, o której mowa w § 3 ust. 21 umowy.</w:t>
      </w:r>
    </w:p>
    <w:p w14:paraId="076667B8" w14:textId="0590B02C" w:rsidR="00D8643B" w:rsidRDefault="00D8643B" w:rsidP="00D8643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sz w:val="20"/>
          <w:szCs w:val="20"/>
          <w:lang w:eastAsia="en-US"/>
        </w:rPr>
        <w:t>Odstąpienie od umowy wskazane w ust. 1, 3, 4 może odbyć się ze skutkami na przyszłość bez zwrotu świadczeń.</w:t>
      </w:r>
    </w:p>
    <w:p w14:paraId="58AB8EEF" w14:textId="77777777" w:rsidR="00F13676" w:rsidRDefault="00F13676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</w:p>
    <w:p w14:paraId="32364E52" w14:textId="4C7FAA0D" w:rsidR="00603199" w:rsidRDefault="00051856" w:rsidP="00820F16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D8643B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§ </w:t>
      </w:r>
      <w:r w:rsidR="006A5933" w:rsidRPr="00D8643B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9</w:t>
      </w:r>
    </w:p>
    <w:p w14:paraId="450CAD13" w14:textId="0F8394FD" w:rsidR="00603199" w:rsidRPr="00603199" w:rsidRDefault="00603199" w:rsidP="006031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Wprowadza się następujące kary umowne:</w:t>
      </w:r>
    </w:p>
    <w:p w14:paraId="48CD7AF5" w14:textId="1934F78A" w:rsidR="006727A7" w:rsidRDefault="00603199" w:rsidP="006727A7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1)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</w:p>
    <w:p w14:paraId="6E60952F" w14:textId="019717F0" w:rsidR="006727A7" w:rsidRPr="00603199" w:rsidRDefault="006727A7" w:rsidP="006727A7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za każdorazowe naruszenie któregokolwiek ze zobowiązań wynikających z umowy, w szczególności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z § 2, § 3, § 5 umowy oraz za zwłokę  w niedotrzymaniu terminów realizacji prac określonych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Przedmiotem umowy, Wykonawca zapłaci Zamawiającemu kary umowne w wysokości 2% wartości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wynagrodzenia </w:t>
      </w:r>
      <w:r w:rsidR="005D138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całkowitego </w:t>
      </w: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miesięcznego brutto, o którym mowa w § 6 ust. 2 umowy, za każdy </w:t>
      </w:r>
      <w:r w:rsidR="005D138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727A7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przypadek naruszenia umowy”;</w:t>
      </w:r>
    </w:p>
    <w:p w14:paraId="7007F2BC" w14:textId="19344CDE" w:rsidR="00603199" w:rsidRPr="00603199" w:rsidRDefault="00603199" w:rsidP="00603199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2)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 przypadku odstąpienia od umowy przez Zamawiającego z przyczyn leżących po stronie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Wykonawcy lub w przypadku odstąpienia od umowy przez Wykonawcę z przyczyn niezależnych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od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Zamawiającego, Wykonawca zapłaci karę umowną w wysokości 5 % kwoty brutto, określonej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 § 6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ust. </w:t>
      </w:r>
      <w:r w:rsidR="00421DF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4</w:t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umowy; </w:t>
      </w:r>
    </w:p>
    <w:p w14:paraId="693B93B5" w14:textId="3C7D262B" w:rsidR="00603199" w:rsidRDefault="00603199" w:rsidP="00603199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3)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nieprzedłożenie przez Wykonawcę oświadczenia, o którym mowa w § 4 ust. 2 lub ust. 4 umowy 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skutkować będzie naliczeniem kary umownej w wysokości 0,1% kwoty brutto określonej w § 6 ust. </w:t>
      </w:r>
      <w:r w:rsidR="00421DF4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4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umowy za każdy dzień́ op</w:t>
      </w:r>
      <w:r w:rsidRPr="00603199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>óź</w:t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nienia, liczony od dnia up</w:t>
      </w:r>
      <w:r w:rsidRPr="00603199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>ł</w:t>
      </w: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ywu wyznaczonego terminu</w:t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;</w:t>
      </w:r>
    </w:p>
    <w:p w14:paraId="077E55F0" w14:textId="77777777" w:rsidR="00603199" w:rsidRDefault="00603199" w:rsidP="006031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Zamawiający ma prawo do potrącenia kar umownych bezpośrednio z otrzymanej faktury VAT, wystawionej przez Wykonawcę lub z zabezpieczenia należytego wykonania umowy. W przypadku braku doręczenia faktury Wykonawca zobowiązuje się do zapłaty kary umownej w terminie 14 dni od daty doręczenia wezwania do zapłaty.</w:t>
      </w:r>
    </w:p>
    <w:p w14:paraId="2A3A640D" w14:textId="77777777" w:rsidR="00603199" w:rsidRDefault="00603199" w:rsidP="006031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Maksymalny przewidywany limit kar umownych nie przekroczy 20% wartości przedmiotu Umowy </w:t>
      </w:r>
    </w:p>
    <w:p w14:paraId="77A3C005" w14:textId="77777777" w:rsidR="00603199" w:rsidRDefault="00603199" w:rsidP="006031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Niezależnie od zastrzeżonych kar umownych, Zamawiającemu przysługuje odszkodowanie z tytułu niewykonania lub nienależytego wykonania niniejszej umowy na zasadach ogólnych Kodeksu Cywilnego.</w:t>
      </w:r>
    </w:p>
    <w:p w14:paraId="50FDEB7E" w14:textId="1A03D861" w:rsidR="00603199" w:rsidRPr="00603199" w:rsidRDefault="00603199" w:rsidP="006031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603199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Zamawiający ma prawo do żądania odszkodowania uzupełniającego w przypadku, gdy wartość powstałej szkody przewyższa wartość naliczonych kar umownych.</w:t>
      </w:r>
    </w:p>
    <w:p w14:paraId="00FCAFDB" w14:textId="77777777" w:rsidR="00840ECD" w:rsidRPr="00820F16" w:rsidRDefault="00840ECD" w:rsidP="00820F16">
      <w:pPr>
        <w:pStyle w:val="Akapitzlist"/>
        <w:ind w:left="72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EF1D086" w14:textId="08411332" w:rsidR="004E63C6" w:rsidRPr="00546C6B" w:rsidRDefault="00051856" w:rsidP="00546C6B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603199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§ </w:t>
      </w:r>
      <w:r w:rsidR="006A5933" w:rsidRPr="00603199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10</w:t>
      </w:r>
    </w:p>
    <w:p w14:paraId="7C994A98" w14:textId="37BD5377" w:rsidR="004E63C6" w:rsidRDefault="004E63C6" w:rsidP="004E63C6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Wykonawca wniósł zabezpieczenie należytego wykonania umowy wysokości 5% łącznej wartości umowy brutto, określonej w § 6 ust. </w:t>
      </w:r>
      <w:r w:rsidR="0010609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4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tj. ……………. zł (słownie złotych:</w:t>
      </w:r>
      <w:r w:rsidR="00546C6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………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) w formie: ………………………</w:t>
      </w:r>
      <w:r w:rsidR="00546C6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.</w:t>
      </w:r>
    </w:p>
    <w:p w14:paraId="5A5753B7" w14:textId="77777777" w:rsidR="004E63C6" w:rsidRDefault="004E63C6" w:rsidP="004E63C6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Zamawiający zwraca zabezpieczenia w terminie 30 dni od dnia wykonania zamówienia i uznania przez Zamawiającego za należycie wykonane w wysokości 70 % wniesionego zabezpieczenia.</w:t>
      </w:r>
    </w:p>
    <w:p w14:paraId="1DCEBF40" w14:textId="69A70267" w:rsidR="004E63C6" w:rsidRPr="00546C6B" w:rsidRDefault="004E63C6" w:rsidP="00546C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Kwota pozostawiona za zabezpieczenie roszczeń z tytułu rękojmi za wady </w:t>
      </w:r>
      <w:r w:rsidR="0010609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lub gwarancji, 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nie może przekraczać</w:t>
      </w:r>
      <w:r w:rsidR="00546C6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</w:t>
      </w:r>
      <w:r w:rsidRPr="00546C6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30% wysokości zabezpieczenia.</w:t>
      </w:r>
    </w:p>
    <w:p w14:paraId="7100E5BB" w14:textId="23191874" w:rsidR="004E63C6" w:rsidRDefault="004E63C6" w:rsidP="004E63C6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Kwota, o której mowa w ust. 3, jest zwracana nie później niż w 15. dniu po upływie terminu okresu rękojmi za wady</w:t>
      </w:r>
      <w:r w:rsidR="0010609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lub gwarancji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, który wynosi 12 miesięcy.</w:t>
      </w:r>
    </w:p>
    <w:p w14:paraId="340F91F4" w14:textId="77777777" w:rsidR="004E63C6" w:rsidRDefault="004E63C6" w:rsidP="004E63C6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Zamawiający może potrącić z zabezpieczenia należytego wykonania umowy kary umowne, o których mowa </w:t>
      </w:r>
      <w:r w:rsidRPr="00F1367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§ 9 ust. 1 umowy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oraz ewentualne odszkodowanie uzupełniające, o którym mowa </w:t>
      </w:r>
      <w:r w:rsidRPr="00F1367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§ 9 ust. 4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umowy.</w:t>
      </w:r>
    </w:p>
    <w:p w14:paraId="463D99B8" w14:textId="77777777" w:rsidR="004E63C6" w:rsidRDefault="004E63C6" w:rsidP="004E63C6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przypadku, gdy zabezpieczenie należytego wykonania umowy nie pokryje przysługujących Zamawiającemu należności z tytułu odszkodowań, Wykonawca zobowiązuje się do ich zapłaty w terminie 14 dni od daty wezwania przez Zamawiającego.</w:t>
      </w:r>
    </w:p>
    <w:p w14:paraId="4FDD3FD4" w14:textId="77777777" w:rsidR="00546C6B" w:rsidRDefault="00D30A7E" w:rsidP="00546C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Jeżeli, z uwagi na przedłużenie terminu realizacji Umowy, niezależnie od przyczyn tego przedłużenia, Zabezpieczenie wniesione w formie gwarancji bankowej lub ubezpieczeniowej lub w formie poręczenia, wygasłoby przed upływem przedłużonego terminu realizacji Umowy, Wykonawca na co najmniej 7 </w:t>
      </w:r>
      <w:r w:rsidR="004E63C6"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d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ni </w:t>
      </w:r>
      <w:r w:rsidR="004E63C6"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r</w:t>
      </w:r>
      <w:r w:rsidRPr="004E63C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oboczych przed wygaśnięciem takiego Zabezpieczenia przedstawi Zamawiającemu stosowny aneks lub nową gwarancję, poręczenie lub wpłaci odpowiednie Zabezpieczenie w gotówce.</w:t>
      </w:r>
    </w:p>
    <w:p w14:paraId="5CA777B4" w14:textId="77777777" w:rsidR="00546C6B" w:rsidRDefault="00D30A7E" w:rsidP="00546C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546C6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Wykonawca oświadcza, że wyraża zgodę na bezpośrednie potrącenie przez Zamawiającego z Zabezpieczenia wszelkich należności powstałych w wyniku niewykonania lub nienależytego wykonania Umowy.</w:t>
      </w:r>
    </w:p>
    <w:p w14:paraId="6C2BFB63" w14:textId="77777777" w:rsidR="00546C6B" w:rsidRDefault="00D30A7E" w:rsidP="00546C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546C6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przypadku, gdy Wykonawca wniesie Zabezpieczenie w pieniądzu, Zamawiający zobowiązuje się do zwrotu Zabezpieczenia wraz z odsetkami wynikającymi z umowy rachunku bankowego, na którym było ono przechowywane, pomniejszonego o koszt prowadzenia tego rachunku oraz prowizji bankowej za przelew pieniędzy na rachunek bankowy Wykonawcy.</w:t>
      </w:r>
    </w:p>
    <w:p w14:paraId="3620E756" w14:textId="73570371" w:rsidR="00D30A7E" w:rsidRPr="00546C6B" w:rsidRDefault="00D30A7E" w:rsidP="00546C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546C6B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przypadku nieutrzymywania przez Wykonawcę Zabezpieczenia w wymaganej wysokości, w terminach i w myśl postanowień poprzedzających, Zamawiający ma prawo do odstąpienia od Umowy i naliczenia kary umownej w wysokości równej kwocie wymaganego Zabezpieczenia.</w:t>
      </w:r>
    </w:p>
    <w:p w14:paraId="34073B4C" w14:textId="77777777" w:rsidR="00840ECD" w:rsidRPr="00820F16" w:rsidRDefault="00840ECD" w:rsidP="00820F16">
      <w:pPr>
        <w:autoSpaceDE w:val="0"/>
        <w:autoSpaceDN w:val="0"/>
        <w:adjustRightInd w:val="0"/>
        <w:ind w:left="720" w:hanging="36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754BA2E" w14:textId="7991ADCA" w:rsidR="00051856" w:rsidRPr="00546C6B" w:rsidRDefault="00051856" w:rsidP="00820F16">
      <w:pPr>
        <w:autoSpaceDE w:val="0"/>
        <w:autoSpaceDN w:val="0"/>
        <w:adjustRightInd w:val="0"/>
        <w:ind w:left="720" w:hanging="36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546C6B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1</w:t>
      </w:r>
      <w:r w:rsidR="006A5933" w:rsidRPr="00546C6B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1</w:t>
      </w:r>
    </w:p>
    <w:p w14:paraId="3F65AE73" w14:textId="77777777" w:rsidR="00840ECD" w:rsidRPr="00820F16" w:rsidRDefault="00840ECD" w:rsidP="00546C6B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820F16">
        <w:rPr>
          <w:rFonts w:ascii="Book Antiqua" w:hAnsi="Book Antiqua"/>
          <w:color w:val="000000"/>
          <w:sz w:val="20"/>
          <w:szCs w:val="20"/>
        </w:rPr>
        <w:t>Strony przewidują następujące możliwości dokonania zmian postanowień w formie pisemnej zawartej umowy, a w szczególności w sytuacjach:</w:t>
      </w:r>
    </w:p>
    <w:p w14:paraId="7012F9CA" w14:textId="4B5BBA46" w:rsidR="00546C6B" w:rsidRPr="00AB64AB" w:rsidRDefault="00840ECD" w:rsidP="00546C6B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ind w:left="1037" w:hanging="357"/>
        <w:jc w:val="both"/>
        <w:rPr>
          <w:rFonts w:ascii="Book Antiqua" w:hAnsi="Book Antiqua"/>
          <w:sz w:val="20"/>
          <w:szCs w:val="20"/>
        </w:rPr>
      </w:pPr>
      <w:r w:rsidRPr="00AB64AB">
        <w:rPr>
          <w:rFonts w:ascii="Book Antiqua" w:hAnsi="Book Antiqua"/>
          <w:sz w:val="20"/>
          <w:szCs w:val="20"/>
        </w:rPr>
        <w:t>zmiany w przepisach prawa lub wykładni jego przepisów</w:t>
      </w:r>
      <w:r w:rsidR="00AB64AB" w:rsidRPr="00AB64AB">
        <w:rPr>
          <w:rFonts w:ascii="Book Antiqua" w:hAnsi="Book Antiqua"/>
          <w:sz w:val="20"/>
          <w:szCs w:val="20"/>
        </w:rPr>
        <w:t xml:space="preserve">, </w:t>
      </w:r>
      <w:bookmarkStart w:id="10" w:name="_Hlk75508979"/>
      <w:r w:rsidR="00AB64AB" w:rsidRPr="00AB64AB">
        <w:rPr>
          <w:rFonts w:ascii="Book Antiqua" w:hAnsi="Book Antiqua"/>
          <w:sz w:val="20"/>
          <w:szCs w:val="20"/>
        </w:rPr>
        <w:t xml:space="preserve">zmiana polegać będzie na dostosowaniu wykonania umowy do obowiązujących przepisów prawa </w:t>
      </w:r>
      <w:r w:rsidRPr="00AB64AB">
        <w:rPr>
          <w:rFonts w:ascii="Book Antiqua" w:hAnsi="Book Antiqua"/>
          <w:sz w:val="20"/>
          <w:szCs w:val="20"/>
        </w:rPr>
        <w:t>;</w:t>
      </w:r>
      <w:bookmarkEnd w:id="10"/>
    </w:p>
    <w:p w14:paraId="0D26BC41" w14:textId="77777777" w:rsidR="00546C6B" w:rsidRPr="00AB64AB" w:rsidRDefault="00840ECD" w:rsidP="00546C6B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ind w:left="1037" w:hanging="357"/>
        <w:jc w:val="both"/>
        <w:rPr>
          <w:rFonts w:ascii="Book Antiqua" w:hAnsi="Book Antiqua"/>
          <w:sz w:val="20"/>
          <w:szCs w:val="20"/>
        </w:rPr>
      </w:pPr>
      <w:r w:rsidRPr="00AB64AB">
        <w:rPr>
          <w:rFonts w:ascii="Book Antiqua" w:hAnsi="Book Antiqua"/>
          <w:sz w:val="20"/>
          <w:szCs w:val="20"/>
        </w:rPr>
        <w:t>zajścia okoliczności (zdarzeń), na które strony nie miały wpływu, a dotyczyły działania lub zaniechania:</w:t>
      </w:r>
    </w:p>
    <w:p w14:paraId="2D29967C" w14:textId="77777777" w:rsidR="00546C6B" w:rsidRPr="00AB64AB" w:rsidRDefault="00546C6B" w:rsidP="00546C6B">
      <w:pPr>
        <w:pStyle w:val="Akapitzlist"/>
        <w:widowControl w:val="0"/>
        <w:shd w:val="clear" w:color="auto" w:fill="FFFFFF"/>
        <w:autoSpaceDE w:val="0"/>
        <w:ind w:left="1037"/>
        <w:jc w:val="both"/>
        <w:rPr>
          <w:rFonts w:ascii="Book Antiqua" w:hAnsi="Book Antiqua"/>
          <w:sz w:val="20"/>
          <w:szCs w:val="20"/>
        </w:rPr>
      </w:pPr>
      <w:r w:rsidRPr="00AB64AB">
        <w:rPr>
          <w:rFonts w:ascii="Book Antiqua" w:hAnsi="Book Antiqua"/>
          <w:sz w:val="20"/>
          <w:szCs w:val="20"/>
        </w:rPr>
        <w:t>a) osób trzecich,</w:t>
      </w:r>
    </w:p>
    <w:p w14:paraId="1999143A" w14:textId="3F58716F" w:rsidR="00546C6B" w:rsidRPr="00AB64AB" w:rsidRDefault="00546C6B" w:rsidP="00546C6B">
      <w:pPr>
        <w:pStyle w:val="Akapitzlist"/>
        <w:widowControl w:val="0"/>
        <w:shd w:val="clear" w:color="auto" w:fill="FFFFFF"/>
        <w:autoSpaceDE w:val="0"/>
        <w:ind w:left="1037"/>
        <w:jc w:val="both"/>
        <w:rPr>
          <w:rFonts w:ascii="Book Antiqua" w:hAnsi="Book Antiqua"/>
          <w:sz w:val="20"/>
          <w:szCs w:val="20"/>
        </w:rPr>
      </w:pPr>
      <w:r w:rsidRPr="00AB64AB">
        <w:rPr>
          <w:rFonts w:ascii="Book Antiqua" w:hAnsi="Book Antiqua"/>
          <w:sz w:val="20"/>
          <w:szCs w:val="20"/>
        </w:rPr>
        <w:t>b) organów administracji publicznej</w:t>
      </w:r>
    </w:p>
    <w:p w14:paraId="3F0482DF" w14:textId="4C1A537F" w:rsidR="00AB64AB" w:rsidRPr="00AB64AB" w:rsidRDefault="00AB64AB" w:rsidP="00546C6B">
      <w:pPr>
        <w:pStyle w:val="Akapitzlist"/>
        <w:widowControl w:val="0"/>
        <w:shd w:val="clear" w:color="auto" w:fill="FFFFFF"/>
        <w:autoSpaceDE w:val="0"/>
        <w:ind w:left="1037"/>
        <w:jc w:val="both"/>
        <w:rPr>
          <w:rFonts w:ascii="Book Antiqua" w:hAnsi="Book Antiqua"/>
          <w:sz w:val="20"/>
          <w:szCs w:val="20"/>
        </w:rPr>
      </w:pPr>
      <w:r w:rsidRPr="00AB64AB">
        <w:rPr>
          <w:rFonts w:ascii="Book Antiqua" w:hAnsi="Book Antiqua"/>
          <w:sz w:val="20"/>
          <w:szCs w:val="20"/>
        </w:rPr>
        <w:t>zmiana polegać będzie na dostosowaniu wykonania umowy do zaistniałych okoliczności;</w:t>
      </w:r>
    </w:p>
    <w:p w14:paraId="158DCDF7" w14:textId="7884B4EF" w:rsidR="00546C6B" w:rsidRPr="00546C6B" w:rsidRDefault="00546C6B" w:rsidP="00546C6B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ind w:left="103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546C6B">
        <w:rPr>
          <w:rFonts w:ascii="Book Antiqua" w:hAnsi="Book Antiqua"/>
          <w:color w:val="000000"/>
          <w:sz w:val="20"/>
          <w:szCs w:val="20"/>
        </w:rPr>
        <w:t>w stosunku do okoliczności towarzyszących zawarciu umowy, a wpływających obiektywnie, bezpośrednio lub pośrednio w sposób dalece utrudniający, niemożliwy lub czyniący niemożliwym spełnienia świadczeń Stron umowy, w sposób określony pierwotnie w umowie</w:t>
      </w:r>
      <w:r w:rsidR="00AB64AB">
        <w:rPr>
          <w:rFonts w:ascii="Book Antiqua" w:hAnsi="Book Antiqua"/>
          <w:color w:val="000000"/>
          <w:sz w:val="20"/>
          <w:szCs w:val="20"/>
        </w:rPr>
        <w:t xml:space="preserve">, </w:t>
      </w:r>
      <w:r w:rsidR="00AB64AB" w:rsidRPr="00AB64AB">
        <w:rPr>
          <w:rFonts w:ascii="Book Antiqua" w:hAnsi="Book Antiqua"/>
          <w:color w:val="000000"/>
          <w:sz w:val="20"/>
          <w:szCs w:val="20"/>
        </w:rPr>
        <w:t>zmiana polegać będzie na dostosowaniu wykonania umowy do zaistniałych okoliczności</w:t>
      </w:r>
      <w:r w:rsidR="00AB64AB">
        <w:rPr>
          <w:rFonts w:ascii="Book Antiqua" w:hAnsi="Book Antiqua"/>
          <w:color w:val="000000"/>
          <w:sz w:val="20"/>
          <w:szCs w:val="20"/>
        </w:rPr>
        <w:t>.</w:t>
      </w:r>
    </w:p>
    <w:p w14:paraId="60779A7C" w14:textId="77777777" w:rsidR="003873B7" w:rsidRPr="00820F16" w:rsidRDefault="003873B7" w:rsidP="00820F16">
      <w:pPr>
        <w:jc w:val="both"/>
        <w:rPr>
          <w:rFonts w:ascii="Book Antiqua" w:hAnsi="Book Antiqua"/>
          <w:color w:val="000000"/>
          <w:sz w:val="20"/>
          <w:szCs w:val="20"/>
        </w:rPr>
      </w:pPr>
    </w:p>
    <w:p w14:paraId="79810E6C" w14:textId="1A62037E" w:rsidR="003873B7" w:rsidRPr="00546C6B" w:rsidRDefault="003873B7" w:rsidP="00820F16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820F16">
        <w:rPr>
          <w:rFonts w:ascii="Book Antiqua" w:hAnsi="Book Antiqua"/>
          <w:color w:val="000000"/>
          <w:sz w:val="20"/>
          <w:szCs w:val="20"/>
        </w:rPr>
        <w:tab/>
      </w:r>
      <w:r w:rsidRPr="00820F16">
        <w:rPr>
          <w:rFonts w:ascii="Book Antiqua" w:hAnsi="Book Antiqua"/>
          <w:color w:val="000000"/>
          <w:sz w:val="20"/>
          <w:szCs w:val="20"/>
        </w:rPr>
        <w:tab/>
      </w:r>
      <w:r w:rsidRPr="00820F16">
        <w:rPr>
          <w:rFonts w:ascii="Book Antiqua" w:hAnsi="Book Antiqua"/>
          <w:color w:val="000000"/>
          <w:sz w:val="20"/>
          <w:szCs w:val="20"/>
        </w:rPr>
        <w:tab/>
      </w:r>
      <w:r w:rsidRPr="00820F16">
        <w:rPr>
          <w:rFonts w:ascii="Book Antiqua" w:hAnsi="Book Antiqua"/>
          <w:color w:val="000000"/>
          <w:sz w:val="20"/>
          <w:szCs w:val="20"/>
        </w:rPr>
        <w:tab/>
      </w:r>
      <w:r w:rsidRPr="00820F16">
        <w:rPr>
          <w:rFonts w:ascii="Book Antiqua" w:hAnsi="Book Antiqua"/>
          <w:color w:val="000000"/>
          <w:sz w:val="20"/>
          <w:szCs w:val="20"/>
        </w:rPr>
        <w:tab/>
      </w:r>
      <w:r w:rsidRPr="00820F16">
        <w:rPr>
          <w:rFonts w:ascii="Book Antiqua" w:hAnsi="Book Antiqua"/>
          <w:color w:val="000000"/>
          <w:sz w:val="20"/>
          <w:szCs w:val="20"/>
        </w:rPr>
        <w:tab/>
      </w:r>
      <w:r w:rsidRPr="00546C6B">
        <w:rPr>
          <w:rFonts w:ascii="Book Antiqua" w:hAnsi="Book Antiqua"/>
          <w:b/>
          <w:bCs/>
          <w:color w:val="000000"/>
          <w:sz w:val="20"/>
          <w:szCs w:val="20"/>
        </w:rPr>
        <w:t xml:space="preserve">          § 12</w:t>
      </w:r>
    </w:p>
    <w:p w14:paraId="21F390BD" w14:textId="28DDAAFA" w:rsidR="003873B7" w:rsidRPr="00820F16" w:rsidRDefault="003873B7" w:rsidP="00546C6B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Stosownie do treści art. 436 ust. 4b ustawy Prawo zamówień publicznych Zamawiający przewiduje możliwość zmiany wysokości wynagrodzenia brutto określonego w § 6 ust. </w:t>
      </w:r>
      <w:r w:rsidR="006B2DC0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4</w:t>
      </w: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Umowy w następujących przypadkach:</w:t>
      </w:r>
    </w:p>
    <w:p w14:paraId="275B3FC1" w14:textId="77777777" w:rsidR="0095506F" w:rsidRDefault="003873B7" w:rsidP="0095506F">
      <w:pPr>
        <w:widowControl w:val="0"/>
        <w:numPr>
          <w:ilvl w:val="0"/>
          <w:numId w:val="24"/>
        </w:numPr>
        <w:autoSpaceDE w:val="0"/>
        <w:ind w:left="1105" w:hanging="425"/>
        <w:contextualSpacing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zmiany stawki podatku od towarów i usług oraz podatku akcyzowego,</w:t>
      </w:r>
    </w:p>
    <w:p w14:paraId="40FB7864" w14:textId="77777777" w:rsidR="0095506F" w:rsidRDefault="003873B7" w:rsidP="0095506F">
      <w:pPr>
        <w:widowControl w:val="0"/>
        <w:numPr>
          <w:ilvl w:val="0"/>
          <w:numId w:val="24"/>
        </w:numPr>
        <w:autoSpaceDE w:val="0"/>
        <w:ind w:left="1105" w:hanging="425"/>
        <w:contextualSpacing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14:paraId="0E5348C7" w14:textId="3FB1F009" w:rsidR="0095506F" w:rsidRDefault="003873B7" w:rsidP="0095506F">
      <w:pPr>
        <w:widowControl w:val="0"/>
        <w:numPr>
          <w:ilvl w:val="0"/>
          <w:numId w:val="24"/>
        </w:numPr>
        <w:autoSpaceDE w:val="0"/>
        <w:ind w:left="1105" w:hanging="425"/>
        <w:contextualSpacing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zmiany zasad podlegania ubezpieczeniom społecznym lub ubezpieczeniu zdrowotnemu lub wysokości stawki składki na ubezpieczenia społeczne lub zdrowotne - jeżeli zmiany te będą miały wpływ na koszty wykonania zamówienia przez Wykonawcę</w:t>
      </w:r>
      <w:r w:rsid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,</w:t>
      </w:r>
    </w:p>
    <w:p w14:paraId="0E3D7738" w14:textId="74946B6A" w:rsidR="003873B7" w:rsidRPr="0095506F" w:rsidRDefault="003873B7" w:rsidP="00820F16">
      <w:pPr>
        <w:widowControl w:val="0"/>
        <w:numPr>
          <w:ilvl w:val="0"/>
          <w:numId w:val="24"/>
        </w:numPr>
        <w:autoSpaceDE w:val="0"/>
        <w:ind w:left="1105" w:hanging="425"/>
        <w:contextualSpacing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hAnsi="Book Antiqua"/>
          <w:kern w:val="2"/>
          <w:sz w:val="20"/>
          <w:szCs w:val="20"/>
          <w:lang w:bidi="hi-IN"/>
        </w:rPr>
        <w:t xml:space="preserve">zmiany zasad gromadzenia i wysokości wpłat do pracowniczych planów kapitałowych (PPK) </w:t>
      </w:r>
      <w:r w:rsidRPr="0095506F">
        <w:rPr>
          <w:rFonts w:ascii="Book Antiqua" w:hAnsi="Book Antiqua"/>
          <w:kern w:val="2"/>
          <w:sz w:val="20"/>
          <w:szCs w:val="20"/>
          <w:lang w:bidi="hi-IN"/>
        </w:rPr>
        <w:br/>
        <w:t>o których mowa w ustawie z dnia 4 października 2018 r. o pracowniczych planach kapitałowych.</w:t>
      </w:r>
    </w:p>
    <w:p w14:paraId="6713677F" w14:textId="77777777" w:rsidR="003873B7" w:rsidRPr="00820F16" w:rsidRDefault="003873B7" w:rsidP="00820F16">
      <w:pPr>
        <w:widowControl w:val="0"/>
        <w:autoSpaceDE w:val="0"/>
        <w:ind w:left="993"/>
        <w:contextualSpacing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- jeżeli zmiany te będą miały wpływ na koszty wykonania zamówienia przez Wykonawcę.</w:t>
      </w:r>
    </w:p>
    <w:p w14:paraId="1FFC72D0" w14:textId="77777777" w:rsidR="0095506F" w:rsidRDefault="003873B7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Zmiana umowy w zakresie zmiany wynagrodzenia, z przyczyn określonych w ust. 1 pkt 1)-4) obejmować będzie wyłącznie wynagrodzenie za wykonaną część przedmiotu Umowy, którą w dniu zmiany odpowiednio stawki podatku VAT, podatku akcyzowego, wysokości minimalnego wynagrodzenia za pracę i składki na ubezpieczenia społeczne i zdrowotne, wpłat do pracowniczych planów kapitałowych, jeszcze nie zrealizowano.</w:t>
      </w:r>
    </w:p>
    <w:p w14:paraId="45FE411D" w14:textId="77777777" w:rsidR="0095506F" w:rsidRDefault="003873B7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Zmiana wysokości wynagrodzenia należnego Wykonawcy w przypadku zaistnienia przesłanki, </w:t>
      </w: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br/>
        <w:t>o której mowa w ust. 1 pkt 1), będzie odnosić się wyłącznie do części przedmiotu Umowy zrealizowanej zgodnie z terminami ustalonymi Umową po dniu wejścia w życie przepisów zmieniających stawkę podatku od towarów i usług oraz wyłącznie do części przedmiotu Umowy, do której zastosowanie znajdzie zmiana stawki podatku od towarów i usług. W przypadku zmiany, o której mowa w ust. 1 pkt 1), wartość wynagrodzenia netto nie zmieni się, a wartość wynagrodzenia brutto zostanie wyliczona na podstawie nowych przepisów.</w:t>
      </w:r>
    </w:p>
    <w:p w14:paraId="67D7EF0C" w14:textId="77777777" w:rsidR="0095506F" w:rsidRDefault="003873B7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Zmiana wysokości wynagrodzenia w przypadku zaistnienia przesłanki, o której mowa w ust. 1 pkt 2)-4) będzie obejmować wyłącznie część wynagrodzenia należnego Wykonawcy, w odniesieniu </w:t>
      </w: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br/>
        <w:t xml:space="preserve">do której nastąpiła zmiana wysokości kosztów wykonania Umowy przez Wykonawcę w związku </w:t>
      </w: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br/>
        <w:t>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zdrowotne, wpłat do pracowniczych planów kapitałowych.</w:t>
      </w:r>
    </w:p>
    <w:p w14:paraId="2DC14E22" w14:textId="77777777" w:rsidR="0095506F" w:rsidRDefault="003873B7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przypadku zmiany, o której mowa w ust. 1 pkt 2), wynagrodzenie Wykonawcy ulegnie zmianie o kwotę odpowiadającą wzrostowi kosztu Wykonawcy w związku ze zwiększeniem wysokości wynagrodzeń pracowników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8E0FCC6" w14:textId="77777777" w:rsidR="0095506F" w:rsidRDefault="003873B7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przypadku zmiany, o której mowa w ust. 1 pkt 3), wynagrodzenie Wykonawcy ulegnie zmianie o 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3423CF68" w14:textId="77777777" w:rsidR="0095506F" w:rsidRDefault="003873B7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przypadku zmiany, o której mowa w ust. 1 pkt 4), wynagrodzenie Wykonawcy ulegnie zmianie o sumę wzrostu kosztów realizacji przedmiotu umowy wynikającą z wpłat do pracowniczych planów kapitałowych dokonywanych przez Wykonawcę lub podwykonawcę na rzecz pracowników wykonujących umowę.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3DAADC15" w14:textId="77777777" w:rsidR="0095506F" w:rsidRDefault="00A922D2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przypadku zaistnienia okoliczności, o których mowa w ust. 1, w</w:t>
      </w:r>
      <w:r w:rsidR="003873B7"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</w:t>
      </w:r>
    </w:p>
    <w:p w14:paraId="54A30D9A" w14:textId="61E23227" w:rsidR="003873B7" w:rsidRPr="0095506F" w:rsidRDefault="003873B7" w:rsidP="0095506F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przypadku zmian, o których mowa w ust. 1 pkt 2) lub pkt 3) lub pkt 4), jeżeli z wnioskiem występuje Wykonawca, jest on zobowiązany dołączyć do wniosku dokumenty, z których będzie wynikać, w jakim zakresie zmiany te mają wpływ na koszty wykonania Umowy, w szczególności:</w:t>
      </w:r>
    </w:p>
    <w:p w14:paraId="2A6CF735" w14:textId="77777777" w:rsidR="0095506F" w:rsidRDefault="003873B7" w:rsidP="0095506F">
      <w:pPr>
        <w:widowControl w:val="0"/>
        <w:numPr>
          <w:ilvl w:val="0"/>
          <w:numId w:val="25"/>
        </w:numPr>
        <w:autoSpaceDE w:val="0"/>
        <w:ind w:left="1105" w:hanging="425"/>
        <w:contextualSpacing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pisemne zestawienie wynagrodzeń (zarówno przed jak i po zmianie) pracowników, wraz </w:t>
      </w: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br/>
        <w:t xml:space="preserve">z określeniem zakresu (części etatu), w jakim wykonują oni prace bezpośrednio związane </w:t>
      </w: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br/>
        <w:t xml:space="preserve">z realizacją przedmiotu Umowy oraz części wynagrodzenia odpowiadającej temu zakresowi </w:t>
      </w: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br/>
        <w:t xml:space="preserve">- w przypadku zmiany, o której mowa w ust. 1 pkt 2), lub </w:t>
      </w:r>
    </w:p>
    <w:p w14:paraId="54493B96" w14:textId="52D0AC40" w:rsidR="003873B7" w:rsidRPr="0095506F" w:rsidRDefault="003873B7" w:rsidP="0095506F">
      <w:pPr>
        <w:widowControl w:val="0"/>
        <w:numPr>
          <w:ilvl w:val="0"/>
          <w:numId w:val="25"/>
        </w:numPr>
        <w:autoSpaceDE w:val="0"/>
        <w:ind w:left="1105" w:hanging="425"/>
        <w:contextualSpacing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pisemne zestawienie wynagrodzeń (zarówno przed jak i po zmianie) pracowników, wraz </w:t>
      </w:r>
      <w:r w:rsidRPr="0095506F">
        <w:rPr>
          <w:rFonts w:ascii="Book Antiqua" w:eastAsia="Arial" w:hAnsi="Book Antiqua"/>
          <w:kern w:val="2"/>
          <w:sz w:val="20"/>
          <w:szCs w:val="20"/>
          <w:lang w:eastAsia="hi-IN" w:bidi="hi-IN"/>
        </w:rPr>
        <w:br/>
        <w:t>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wraz z drukami ZUS RCA lub ZUS DRA oraz dowodami opłacenia należnych składek na ubezpieczenie społeczne lub zdrowotne (zarówno przed jak i po zmianie) pracowników - w przypadku zmiany, o której mowa w ust. 1 pkt. 3).</w:t>
      </w:r>
    </w:p>
    <w:p w14:paraId="513FBCBA" w14:textId="77777777" w:rsidR="007721A5" w:rsidRDefault="003873B7" w:rsidP="007721A5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przypadku zmiany, o której mowa w ust. 1 pkt 3), jeżeli z wnioskiem występuje Zamawiający, jest on uprawniony do zobowiązania Wykonawcy do przedstawienia w wyznaczonym terminie, nie krótszym niż 5 dni roboczych, dokumentów, z których będzie wynikać, w jakim zakresie zmiana ta ma wpływ na koszty wykonania Umowy, w tym pisemnego zestawienia wynagrodzeń, o którym mowa w ust. 9 pkt 2).</w:t>
      </w:r>
    </w:p>
    <w:p w14:paraId="5992048F" w14:textId="77777777" w:rsidR="007721A5" w:rsidRDefault="003873B7" w:rsidP="007721A5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7721A5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terminie 5 dni roboczych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408888A7" w14:textId="60092309" w:rsidR="003873B7" w:rsidRPr="007721A5" w:rsidRDefault="003873B7" w:rsidP="007721A5">
      <w:pPr>
        <w:widowControl w:val="0"/>
        <w:numPr>
          <w:ilvl w:val="0"/>
          <w:numId w:val="23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7721A5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W przypadku otrzymania przez Stronę informacji o niezatwierdzeniu wniosku lub częściowym zatwierdzeniu wniosku, Strona ta może ponownie wystąpić z wnioskiem, o którym mowa w ust. 8 W takim przypadku przepisy ust. 9 </w:t>
      </w:r>
      <w:r w:rsidR="00601593" w:rsidRPr="007721A5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–</w:t>
      </w:r>
      <w:r w:rsidRPr="007721A5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11</w:t>
      </w:r>
      <w:r w:rsidR="00601593" w:rsidRPr="007721A5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</w:t>
      </w:r>
      <w:r w:rsidRPr="007721A5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stosuje się odpowiednio.</w:t>
      </w:r>
    </w:p>
    <w:p w14:paraId="3D2CAD13" w14:textId="2F20F348" w:rsidR="003873B7" w:rsidRPr="00820F16" w:rsidRDefault="003873B7" w:rsidP="00820F16">
      <w:pPr>
        <w:widowControl w:val="0"/>
        <w:autoSpaceDE w:val="0"/>
        <w:ind w:left="360"/>
        <w:jc w:val="both"/>
        <w:rPr>
          <w:rFonts w:ascii="Book Antiqua" w:hAnsi="Book Antiqua"/>
          <w:color w:val="000000"/>
          <w:sz w:val="20"/>
          <w:szCs w:val="20"/>
        </w:rPr>
      </w:pPr>
    </w:p>
    <w:p w14:paraId="4A213D4E" w14:textId="3B86FFB4" w:rsidR="00AC4B3B" w:rsidRPr="007721A5" w:rsidRDefault="00AC4B3B" w:rsidP="00820F16">
      <w:pPr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7721A5">
        <w:rPr>
          <w:rFonts w:ascii="Book Antiqua" w:hAnsi="Book Antiqua"/>
          <w:b/>
          <w:bCs/>
          <w:color w:val="000000"/>
          <w:sz w:val="20"/>
          <w:szCs w:val="20"/>
        </w:rPr>
        <w:t>§ 13</w:t>
      </w:r>
    </w:p>
    <w:p w14:paraId="269A39FC" w14:textId="77777777" w:rsidR="005102E7" w:rsidRDefault="00AC4B3B" w:rsidP="005102E7">
      <w:pPr>
        <w:pStyle w:val="Akapitzlist"/>
        <w:numPr>
          <w:ilvl w:val="0"/>
          <w:numId w:val="43"/>
        </w:numPr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>Stosownie do treści art..</w:t>
      </w:r>
      <w:r w:rsidR="0095158E" w:rsidRPr="005102E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5102E7">
        <w:rPr>
          <w:rFonts w:ascii="Book Antiqua" w:hAnsi="Book Antiqua"/>
          <w:color w:val="000000"/>
          <w:sz w:val="20"/>
          <w:szCs w:val="20"/>
        </w:rPr>
        <w:t>439 ustawy PZP, w przypadku, gdy w okresie obowiązywania Umowy nastąpi zmiana kosztów związanych z realizacją Umowy względem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</w:t>
      </w:r>
    </w:p>
    <w:p w14:paraId="206CC3FD" w14:textId="04781023" w:rsidR="005102E7" w:rsidRDefault="00AC4B3B" w:rsidP="005102E7">
      <w:pPr>
        <w:pStyle w:val="Akapitzlist"/>
        <w:ind w:left="680"/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>1)</w:t>
      </w:r>
      <w:r w:rsidR="005102E7" w:rsidRPr="005102E7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11" w:name="_Hlk75942151"/>
      <w:r w:rsidRPr="005102E7">
        <w:rPr>
          <w:rFonts w:ascii="Book Antiqua" w:hAnsi="Book Antiqua"/>
          <w:color w:val="000000"/>
          <w:sz w:val="20"/>
          <w:szCs w:val="20"/>
        </w:rPr>
        <w:t xml:space="preserve">nie wcześniej niż </w:t>
      </w:r>
      <w:bookmarkEnd w:id="11"/>
      <w:r w:rsidR="005D1384">
        <w:rPr>
          <w:rFonts w:ascii="Book Antiqua" w:hAnsi="Book Antiqua"/>
          <w:color w:val="000000"/>
          <w:sz w:val="20"/>
          <w:szCs w:val="20"/>
        </w:rPr>
        <w:t>12 miesięcy po zawarciu umowy,</w:t>
      </w:r>
    </w:p>
    <w:p w14:paraId="11F2432C" w14:textId="52155A56" w:rsidR="005102E7" w:rsidRDefault="005102E7" w:rsidP="005102E7">
      <w:pPr>
        <w:pStyle w:val="Akapitzlist"/>
        <w:ind w:left="68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o</w:t>
      </w:r>
      <w:r w:rsidR="00AC4B3B" w:rsidRPr="00820F16">
        <w:rPr>
          <w:rFonts w:ascii="Book Antiqua" w:hAnsi="Book Antiqua"/>
          <w:color w:val="000000"/>
          <w:sz w:val="20"/>
          <w:szCs w:val="20"/>
        </w:rPr>
        <w:t>raz</w:t>
      </w:r>
    </w:p>
    <w:p w14:paraId="3AD8C7A0" w14:textId="77777777" w:rsidR="005102E7" w:rsidRDefault="00AC4B3B" w:rsidP="005102E7">
      <w:pPr>
        <w:pStyle w:val="Akapitzlist"/>
        <w:ind w:left="680"/>
        <w:jc w:val="both"/>
        <w:rPr>
          <w:rFonts w:ascii="Book Antiqua" w:hAnsi="Book Antiqua"/>
          <w:color w:val="000000"/>
          <w:sz w:val="20"/>
          <w:szCs w:val="20"/>
        </w:rPr>
      </w:pPr>
      <w:r w:rsidRPr="00820F16">
        <w:rPr>
          <w:rFonts w:ascii="Book Antiqua" w:hAnsi="Book Antiqua"/>
          <w:color w:val="000000"/>
          <w:sz w:val="20"/>
          <w:szCs w:val="20"/>
        </w:rPr>
        <w:t>2)</w:t>
      </w:r>
      <w:r w:rsidR="005102E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820F16">
        <w:rPr>
          <w:rFonts w:ascii="Book Antiqua" w:hAnsi="Book Antiqua"/>
          <w:color w:val="000000"/>
          <w:sz w:val="20"/>
          <w:szCs w:val="20"/>
        </w:rPr>
        <w:t xml:space="preserve">w przypadku gdy zmiana kosztów wykonania Prac składających się na przedmiot Umowy wyniesie nie mniej niż 3% wartości „Ceny brutto oferty”, określonej w Formularzu ofertowym, stanowiącym załącznik nr </w:t>
      </w:r>
      <w:r w:rsidR="005102E7">
        <w:rPr>
          <w:rFonts w:ascii="Book Antiqua" w:hAnsi="Book Antiqua"/>
          <w:color w:val="000000"/>
          <w:sz w:val="20"/>
          <w:szCs w:val="20"/>
        </w:rPr>
        <w:t>3</w:t>
      </w:r>
      <w:r w:rsidRPr="00820F16">
        <w:rPr>
          <w:rFonts w:ascii="Book Antiqua" w:hAnsi="Book Antiqua"/>
          <w:color w:val="000000"/>
          <w:sz w:val="20"/>
          <w:szCs w:val="20"/>
        </w:rPr>
        <w:t xml:space="preserve"> do Umowy,</w:t>
      </w:r>
    </w:p>
    <w:p w14:paraId="5834500B" w14:textId="24BB2720" w:rsidR="005102E7" w:rsidRDefault="00AC4B3B" w:rsidP="005102E7">
      <w:pPr>
        <w:pStyle w:val="Akapitzlist"/>
        <w:ind w:left="680"/>
        <w:jc w:val="both"/>
        <w:rPr>
          <w:rFonts w:ascii="Book Antiqua" w:hAnsi="Book Antiqua"/>
          <w:color w:val="000000"/>
          <w:sz w:val="20"/>
          <w:szCs w:val="20"/>
        </w:rPr>
      </w:pPr>
      <w:r w:rsidRPr="00820F16">
        <w:rPr>
          <w:rFonts w:ascii="Book Antiqua" w:hAnsi="Book Antiqua"/>
          <w:color w:val="000000"/>
          <w:sz w:val="20"/>
          <w:szCs w:val="20"/>
        </w:rPr>
        <w:t xml:space="preserve">- z zastrzeżeniem stosowania przez Strony zasad wprowadzania zmian powyższego wynagrodzenia określonych w dalszych postanowieniach Umowy. </w:t>
      </w:r>
    </w:p>
    <w:p w14:paraId="23458DD4" w14:textId="77777777" w:rsidR="005102E7" w:rsidRDefault="00AC4B3B" w:rsidP="005102E7">
      <w:pPr>
        <w:pStyle w:val="Akapitzlist"/>
        <w:numPr>
          <w:ilvl w:val="0"/>
          <w:numId w:val="43"/>
        </w:numPr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820F16">
        <w:rPr>
          <w:rFonts w:ascii="Book Antiqua" w:hAnsi="Book Antiqua"/>
          <w:color w:val="000000"/>
          <w:sz w:val="20"/>
          <w:szCs w:val="20"/>
        </w:rPr>
        <w:t xml:space="preserve">Strona wnioskująca o zmianę wysokości wynagrodzenia należnego Wykonawcy obowiązana jest wykazać, iż zmiana kosztów wykonania usług składających się na przedmiot Umowy o wartość określoną w ust. 1 pkt 2, nastąpiła w wyniku wzrostu lub obniżenia kosztów względem kosztów przyjętych w celu ustalenia wynagrodzenia Wykonawcy zawartego w ofercie, a w szczególności kosztorysie ofertowym, przy czym: </w:t>
      </w:r>
    </w:p>
    <w:p w14:paraId="2E8A0CA2" w14:textId="644A201B" w:rsidR="005102E7" w:rsidRDefault="00AC4B3B" w:rsidP="005102E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>uwzględniane będą wyłącznie zmiany kosztów, które dotychczas nie zostały poniesione</w:t>
      </w:r>
      <w:r w:rsidR="00D07AC3">
        <w:rPr>
          <w:rFonts w:ascii="Book Antiqua" w:hAnsi="Book Antiqua"/>
          <w:color w:val="000000"/>
          <w:sz w:val="20"/>
          <w:szCs w:val="20"/>
        </w:rPr>
        <w:t xml:space="preserve"> (z wyłączeniem kosztów dotyczących materiałów budowlanych)</w:t>
      </w:r>
      <w:r w:rsidRPr="005102E7">
        <w:rPr>
          <w:rFonts w:ascii="Book Antiqua" w:hAnsi="Book Antiqua"/>
          <w:color w:val="000000"/>
          <w:sz w:val="20"/>
          <w:szCs w:val="20"/>
        </w:rPr>
        <w:t>;</w:t>
      </w:r>
    </w:p>
    <w:p w14:paraId="26C75DFE" w14:textId="77777777" w:rsidR="005102E7" w:rsidRDefault="00AC4B3B" w:rsidP="005102E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>W przypadku wniosku złożonego przez którąkolwiek ze Stron, zgodnego z postanowieniami ust. 1 i 2, Strony podejmą działania w celu uzgodnienia i wprowadzenia do Umowy zmiany wysokości wynagrodzenia należnego Wykonawcy, stosując przy tym postanowienia ust. 4-8. Zasady postępowania Stron w tym zakre</w:t>
      </w:r>
      <w:r w:rsidR="00456089" w:rsidRPr="005102E7">
        <w:rPr>
          <w:rFonts w:ascii="Book Antiqua" w:hAnsi="Book Antiqua"/>
          <w:color w:val="000000"/>
          <w:sz w:val="20"/>
          <w:szCs w:val="20"/>
        </w:rPr>
        <w:t>sie określają postanowienia § 14</w:t>
      </w:r>
      <w:r w:rsidRPr="005102E7">
        <w:rPr>
          <w:rFonts w:ascii="Book Antiqua" w:hAnsi="Book Antiqua"/>
          <w:color w:val="000000"/>
          <w:sz w:val="20"/>
          <w:szCs w:val="20"/>
        </w:rPr>
        <w:t xml:space="preserve"> Umowy.</w:t>
      </w:r>
    </w:p>
    <w:p w14:paraId="006292B8" w14:textId="77777777" w:rsidR="005102E7" w:rsidRDefault="00AC4B3B" w:rsidP="005102E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>Przy ustalaniu wysokości zmiany wynagrodzenia należnego Wykonawcy Strony będą stosować średnioroczny wskaźnik cen towarów i usług konsumpcyjnych ogółem w ostatnim zakończonym roku w stosunku do roku poprzedzającego, ogłoszony przez Prezesa Głównego Urzędu Statystycznego w komunikacie wydanym na podstawie art. 94 ust. 1 pkt 1 lit. a ustawy z dnia 17 grudnia 1998 r. o emeryturach i rentach z Funduszu Ubezpieczeń Społecznych (Dz. U. z 2020 r. poz. 53, z późn. zm.) - dalej: „wskaźnik”.</w:t>
      </w:r>
    </w:p>
    <w:p w14:paraId="205584EB" w14:textId="77777777" w:rsidR="005102E7" w:rsidRDefault="00AC4B3B" w:rsidP="005102E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>Zmiana kosztów wykonania usług składających się na Przedmiot Umowy zostanie uwzględniona przy ustalaniu zmiany wysokości wynagrodzenia należnego Wykonawcy w ten sposób, że kwota określająca zmianę wynagrodzenia (zwiększenie albo zmniejszenie – odpowiednio do wskaźnika ogłoszonego za dany rok) zostanie obliczona jako iloczyn kwoty wynagrodzenia pozostałego do zapłaty i stawki odpowiadającej 100% wartości wskaźnika.</w:t>
      </w:r>
    </w:p>
    <w:p w14:paraId="28F4CCE5" w14:textId="792AA329" w:rsidR="005102E7" w:rsidRDefault="00AC4B3B" w:rsidP="005102E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 xml:space="preserve">Zmiana wysokości wynagrodzenia Wykonawcy może nastąpić </w:t>
      </w:r>
      <w:r w:rsidR="00F4686C">
        <w:rPr>
          <w:rFonts w:ascii="Book Antiqua" w:hAnsi="Book Antiqua"/>
          <w:color w:val="000000"/>
          <w:sz w:val="20"/>
          <w:szCs w:val="20"/>
        </w:rPr>
        <w:t xml:space="preserve">tylko jeden raz </w:t>
      </w:r>
      <w:r w:rsidR="00711C94">
        <w:rPr>
          <w:rFonts w:ascii="Book Antiqua" w:hAnsi="Book Antiqua"/>
          <w:color w:val="000000"/>
          <w:sz w:val="20"/>
          <w:szCs w:val="20"/>
        </w:rPr>
        <w:t xml:space="preserve">po </w:t>
      </w:r>
      <w:r w:rsidR="00EE67E5">
        <w:rPr>
          <w:rFonts w:ascii="Book Antiqua" w:hAnsi="Book Antiqua"/>
          <w:color w:val="000000"/>
          <w:sz w:val="20"/>
          <w:szCs w:val="20"/>
        </w:rPr>
        <w:t xml:space="preserve">12 </w:t>
      </w:r>
      <w:proofErr w:type="spellStart"/>
      <w:r w:rsidR="00EE67E5">
        <w:rPr>
          <w:rFonts w:ascii="Book Antiqua" w:hAnsi="Book Antiqua"/>
          <w:color w:val="000000"/>
          <w:sz w:val="20"/>
          <w:szCs w:val="20"/>
        </w:rPr>
        <w:t>miesiacach</w:t>
      </w:r>
      <w:proofErr w:type="spellEnd"/>
      <w:r w:rsidR="00EE67E5">
        <w:rPr>
          <w:rFonts w:ascii="Book Antiqua" w:hAnsi="Book Antiqua"/>
          <w:color w:val="000000"/>
          <w:sz w:val="20"/>
          <w:szCs w:val="20"/>
        </w:rPr>
        <w:t xml:space="preserve"> od zawarcia umowy</w:t>
      </w:r>
      <w:r w:rsidRPr="005102E7">
        <w:rPr>
          <w:rFonts w:ascii="Book Antiqua" w:hAnsi="Book Antiqua"/>
          <w:color w:val="000000"/>
          <w:sz w:val="20"/>
          <w:szCs w:val="20"/>
        </w:rPr>
        <w:t>, wyłącznie w zakresie kwoty wynagrodzenia Wykonawcy, nie zapłacon</w:t>
      </w:r>
      <w:r w:rsidR="00456089" w:rsidRPr="005102E7">
        <w:rPr>
          <w:rFonts w:ascii="Book Antiqua" w:hAnsi="Book Antiqua"/>
          <w:color w:val="000000"/>
          <w:sz w:val="20"/>
          <w:szCs w:val="20"/>
        </w:rPr>
        <w:t>ego stosownie do postanowień § 6</w:t>
      </w:r>
      <w:r w:rsidRPr="005102E7">
        <w:rPr>
          <w:rFonts w:ascii="Book Antiqua" w:hAnsi="Book Antiqua"/>
          <w:color w:val="000000"/>
          <w:sz w:val="20"/>
          <w:szCs w:val="20"/>
        </w:rPr>
        <w:t xml:space="preserve"> Umowy oraz wyłącznie w odniesieniu do składników wynagrodzenia określonego w Formularzu ofertowym. </w:t>
      </w:r>
    </w:p>
    <w:p w14:paraId="4B241DE0" w14:textId="73C2422B" w:rsidR="005102E7" w:rsidRPr="006902B7" w:rsidRDefault="00AC4B3B" w:rsidP="005102E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EE67E5">
        <w:rPr>
          <w:rFonts w:ascii="Book Antiqua" w:hAnsi="Book Antiqua"/>
          <w:color w:val="000000"/>
          <w:sz w:val="20"/>
          <w:szCs w:val="20"/>
        </w:rPr>
        <w:t xml:space="preserve">Wartość łącznych zmian wysokości wynagrodzenia, jaką dopuszcza Zamawiający w efekcie zastosowania postanowień niniejszego paragrafu, nie może przekroczyć </w:t>
      </w:r>
      <w:r w:rsidR="0008445E">
        <w:rPr>
          <w:rFonts w:ascii="Book Antiqua" w:hAnsi="Book Antiqua"/>
          <w:color w:val="000000"/>
          <w:sz w:val="20"/>
          <w:szCs w:val="20"/>
        </w:rPr>
        <w:t>3%</w:t>
      </w:r>
      <w:r w:rsidRPr="006902B7">
        <w:rPr>
          <w:rFonts w:ascii="Book Antiqua" w:hAnsi="Book Antiqua"/>
          <w:color w:val="000000"/>
          <w:sz w:val="20"/>
          <w:szCs w:val="20"/>
        </w:rPr>
        <w:t xml:space="preserve"> całkowitego wynagrodz</w:t>
      </w:r>
      <w:r w:rsidR="0095158E" w:rsidRPr="006902B7">
        <w:rPr>
          <w:rFonts w:ascii="Book Antiqua" w:hAnsi="Book Antiqua"/>
          <w:color w:val="000000"/>
          <w:sz w:val="20"/>
          <w:szCs w:val="20"/>
        </w:rPr>
        <w:t xml:space="preserve">enia brutto, o którym mowa w § 6 ust. </w:t>
      </w:r>
      <w:r w:rsidR="005102E7" w:rsidRPr="006902B7">
        <w:rPr>
          <w:rFonts w:ascii="Book Antiqua" w:hAnsi="Book Antiqua"/>
          <w:color w:val="000000"/>
          <w:sz w:val="20"/>
          <w:szCs w:val="20"/>
        </w:rPr>
        <w:t>3</w:t>
      </w:r>
      <w:r w:rsidRPr="006902B7">
        <w:rPr>
          <w:rFonts w:ascii="Book Antiqua" w:hAnsi="Book Antiqua"/>
          <w:color w:val="000000"/>
          <w:sz w:val="20"/>
          <w:szCs w:val="20"/>
        </w:rPr>
        <w:t xml:space="preserve"> Umowy.  </w:t>
      </w:r>
    </w:p>
    <w:p w14:paraId="25C45146" w14:textId="06B43A10" w:rsidR="00AC4B3B" w:rsidRPr="005102E7" w:rsidRDefault="00AC4B3B" w:rsidP="005102E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5102E7">
        <w:rPr>
          <w:rFonts w:ascii="Book Antiqua" w:hAnsi="Book Antiqua"/>
          <w:color w:val="000000"/>
          <w:sz w:val="20"/>
          <w:szCs w:val="20"/>
        </w:rPr>
        <w:t>Zmiana wysokości wynagrodzenia należnego Wykonawcy wymaga sporządzenia, pod rygorem nieważności aneksu, zawartego w formie pisemnej lub w formie elektronicznej opatrzonej kwalifikowanym podpisem elektronicznym.</w:t>
      </w:r>
    </w:p>
    <w:p w14:paraId="673D2649" w14:textId="77777777" w:rsidR="00BA7398" w:rsidRDefault="00BA7398" w:rsidP="00820F16">
      <w:pPr>
        <w:ind w:left="993" w:hanging="567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</w:p>
    <w:p w14:paraId="6BD4861F" w14:textId="518144E7" w:rsidR="00AC4B3B" w:rsidRPr="005102E7" w:rsidRDefault="0095158E" w:rsidP="00820F16">
      <w:pPr>
        <w:ind w:left="993" w:hanging="567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5102E7">
        <w:rPr>
          <w:rFonts w:ascii="Book Antiqua" w:hAnsi="Book Antiqua"/>
          <w:b/>
          <w:bCs/>
          <w:color w:val="000000"/>
          <w:sz w:val="20"/>
          <w:szCs w:val="20"/>
        </w:rPr>
        <w:t>§ 14</w:t>
      </w:r>
    </w:p>
    <w:p w14:paraId="27FBBD1F" w14:textId="1AF61B45" w:rsidR="00AC4B3B" w:rsidRPr="0078224D" w:rsidRDefault="00AC4B3B" w:rsidP="001E3AF0">
      <w:pPr>
        <w:pStyle w:val="Akapitzlist"/>
        <w:numPr>
          <w:ilvl w:val="0"/>
          <w:numId w:val="45"/>
        </w:numPr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78224D">
        <w:rPr>
          <w:rFonts w:ascii="Book Antiqua" w:hAnsi="Book Antiqua"/>
          <w:color w:val="000000"/>
          <w:sz w:val="20"/>
          <w:szCs w:val="20"/>
        </w:rPr>
        <w:t xml:space="preserve">Wniosek </w:t>
      </w:r>
      <w:r w:rsidR="0095158E" w:rsidRPr="0078224D">
        <w:rPr>
          <w:rFonts w:ascii="Book Antiqua" w:hAnsi="Book Antiqua"/>
          <w:color w:val="000000"/>
          <w:sz w:val="20"/>
          <w:szCs w:val="20"/>
        </w:rPr>
        <w:t xml:space="preserve"> Wykonawcy </w:t>
      </w:r>
      <w:r w:rsidRPr="0078224D">
        <w:rPr>
          <w:rFonts w:ascii="Book Antiqua" w:hAnsi="Book Antiqua"/>
          <w:color w:val="000000"/>
          <w:sz w:val="20"/>
          <w:szCs w:val="20"/>
        </w:rPr>
        <w:t>w sprawie zmiany wynagrodzenia należnego</w:t>
      </w:r>
      <w:r w:rsidR="0095158E" w:rsidRPr="0078224D">
        <w:rPr>
          <w:rFonts w:ascii="Book Antiqua" w:hAnsi="Book Antiqua"/>
          <w:color w:val="000000"/>
          <w:sz w:val="20"/>
          <w:szCs w:val="20"/>
        </w:rPr>
        <w:t xml:space="preserve"> na podstawie § 13 umowy, </w:t>
      </w:r>
      <w:r w:rsidRPr="0078224D">
        <w:rPr>
          <w:rFonts w:ascii="Book Antiqua" w:hAnsi="Book Antiqua"/>
          <w:color w:val="000000"/>
          <w:sz w:val="20"/>
          <w:szCs w:val="20"/>
        </w:rPr>
        <w:t xml:space="preserve"> powinien zawierać propozycję zmiany Umowy w zakresie wysokości wynagrodzenia wraz </w:t>
      </w:r>
      <w:r w:rsidR="00EE67E5" w:rsidRPr="00EE67E5">
        <w:rPr>
          <w:rFonts w:ascii="Book Antiqua" w:hAnsi="Book Antiqua"/>
          <w:color w:val="000000"/>
          <w:sz w:val="20"/>
          <w:szCs w:val="20"/>
        </w:rPr>
        <w:t>z obliczeniem nowych cen wskazanych przez Wykonawcę dla każdego z obiektów w Formularzu ofertowym, stanowiącym Załącznik nr 3 do umowy za każdy budynek podlegający konserwacji z uwzględnieniem zmiany wskaźnika, o którym mowa w § 13 ust. 2 pkt 3 Umow</w:t>
      </w:r>
      <w:r w:rsidR="00EE67E5">
        <w:rPr>
          <w:rFonts w:ascii="Book Antiqua" w:hAnsi="Book Antiqua"/>
          <w:color w:val="000000"/>
          <w:sz w:val="20"/>
          <w:szCs w:val="20"/>
        </w:rPr>
        <w:t>y.</w:t>
      </w:r>
      <w:r w:rsidRPr="00EE67E5"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2E4AADEF" w14:textId="77777777" w:rsidR="0078224D" w:rsidRDefault="00AC4B3B" w:rsidP="0078224D">
      <w:pPr>
        <w:pStyle w:val="Akapitzlist"/>
        <w:numPr>
          <w:ilvl w:val="0"/>
          <w:numId w:val="45"/>
        </w:numPr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78224D">
        <w:rPr>
          <w:rFonts w:ascii="Book Antiqua" w:hAnsi="Book Antiqua"/>
          <w:color w:val="000000"/>
          <w:sz w:val="20"/>
          <w:szCs w:val="20"/>
        </w:rPr>
        <w:t>W przypadku gdy Strony dokonały ustaleń co do zmiany wysokości wynagrodzenia Wykonawcy, Strony zawrą aneks do Umowy w terminie wynikającym z ustaleń, a w przypadku braku takich ustaleń – w terminie wyznaczonym przez Zamawiającego.</w:t>
      </w:r>
    </w:p>
    <w:p w14:paraId="4337EA95" w14:textId="4950BDAF" w:rsidR="00AC4B3B" w:rsidRPr="0078224D" w:rsidRDefault="00AC4B3B" w:rsidP="0078224D">
      <w:pPr>
        <w:pStyle w:val="Akapitzlist"/>
        <w:numPr>
          <w:ilvl w:val="0"/>
          <w:numId w:val="45"/>
        </w:numPr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78224D">
        <w:rPr>
          <w:rFonts w:ascii="Book Antiqua" w:hAnsi="Book Antiqua"/>
          <w:color w:val="000000"/>
          <w:sz w:val="20"/>
          <w:szCs w:val="20"/>
        </w:rPr>
        <w:t xml:space="preserve">W przypadku, gdy Strony dokonają zmiany wysokości wynagrodzenia, w przypadkach i zgodnie </w:t>
      </w:r>
      <w:r w:rsidR="0095158E" w:rsidRPr="0078224D">
        <w:rPr>
          <w:rFonts w:ascii="Book Antiqua" w:hAnsi="Book Antiqua"/>
          <w:color w:val="000000"/>
          <w:sz w:val="20"/>
          <w:szCs w:val="20"/>
        </w:rPr>
        <w:t>z zasadami określonymi w § 13-14</w:t>
      </w:r>
      <w:r w:rsidR="0078224D">
        <w:rPr>
          <w:rFonts w:ascii="Book Antiqua" w:hAnsi="Book Antiqua"/>
          <w:color w:val="000000"/>
          <w:sz w:val="20"/>
          <w:szCs w:val="20"/>
        </w:rPr>
        <w:t xml:space="preserve"> Umowy</w:t>
      </w:r>
      <w:r w:rsidRPr="0078224D">
        <w:rPr>
          <w:rFonts w:ascii="Book Antiqua" w:hAnsi="Book Antiqua"/>
          <w:color w:val="000000"/>
          <w:sz w:val="20"/>
          <w:szCs w:val="2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1010857" w14:textId="77777777" w:rsidR="0078224D" w:rsidRDefault="00AC4B3B" w:rsidP="0078224D">
      <w:pPr>
        <w:pStyle w:val="Akapitzlist"/>
        <w:numPr>
          <w:ilvl w:val="0"/>
          <w:numId w:val="47"/>
        </w:numPr>
        <w:ind w:left="103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78224D">
        <w:rPr>
          <w:rFonts w:ascii="Book Antiqua" w:hAnsi="Book Antiqua"/>
          <w:color w:val="000000"/>
          <w:sz w:val="20"/>
          <w:szCs w:val="20"/>
        </w:rPr>
        <w:t>przedmiotem umowy są usługi stanowiące niewykonaną część Przedmiotu Umowy;</w:t>
      </w:r>
    </w:p>
    <w:p w14:paraId="53619080" w14:textId="2A1349C0" w:rsidR="00AC4B3B" w:rsidRPr="0078224D" w:rsidRDefault="00AC4B3B" w:rsidP="0078224D">
      <w:pPr>
        <w:pStyle w:val="Akapitzlist"/>
        <w:numPr>
          <w:ilvl w:val="0"/>
          <w:numId w:val="47"/>
        </w:numPr>
        <w:ind w:left="103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78224D">
        <w:rPr>
          <w:rFonts w:ascii="Book Antiqua" w:hAnsi="Book Antiqua"/>
          <w:color w:val="000000"/>
          <w:sz w:val="20"/>
          <w:szCs w:val="20"/>
        </w:rPr>
        <w:t>okres obowiązywania umowy z podwykonawcą przekracza 12 miesięcy.</w:t>
      </w:r>
    </w:p>
    <w:p w14:paraId="60F171F6" w14:textId="25F5B7DF" w:rsidR="00AC4B3B" w:rsidRPr="00820F16" w:rsidRDefault="0095158E" w:rsidP="00820F16">
      <w:pPr>
        <w:ind w:left="993" w:hanging="567"/>
        <w:jc w:val="both"/>
        <w:rPr>
          <w:rFonts w:ascii="Book Antiqua" w:hAnsi="Book Antiqua"/>
          <w:color w:val="000000"/>
          <w:sz w:val="20"/>
          <w:szCs w:val="20"/>
        </w:rPr>
      </w:pPr>
      <w:r w:rsidRPr="00820F16">
        <w:rPr>
          <w:rFonts w:ascii="Book Antiqua" w:hAnsi="Book Antiqua"/>
          <w:color w:val="000000"/>
          <w:sz w:val="20"/>
          <w:szCs w:val="20"/>
        </w:rPr>
        <w:t xml:space="preserve">            </w:t>
      </w:r>
      <w:r w:rsidR="00AC4B3B" w:rsidRPr="00820F16">
        <w:rPr>
          <w:rFonts w:ascii="Book Antiqua" w:hAnsi="Book Antiqua"/>
          <w:color w:val="000000"/>
          <w:sz w:val="20"/>
          <w:szCs w:val="20"/>
        </w:rPr>
        <w:t>Powyższa zmiana wynagrodzenia powinna nastąpić w terminie 14 dni od dnia zawarcia aneksu do Umowy zmieniającego wynagrodzenie należne Wykonawcy.</w:t>
      </w:r>
    </w:p>
    <w:p w14:paraId="211917D3" w14:textId="2B2358F3" w:rsidR="0078224D" w:rsidRDefault="00AC4B3B" w:rsidP="0078224D">
      <w:pPr>
        <w:pStyle w:val="Akapitzlist"/>
        <w:numPr>
          <w:ilvl w:val="0"/>
          <w:numId w:val="45"/>
        </w:numPr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78224D">
        <w:rPr>
          <w:rFonts w:ascii="Book Antiqua" w:hAnsi="Book Antiqua"/>
          <w:color w:val="000000"/>
          <w:sz w:val="20"/>
          <w:szCs w:val="20"/>
        </w:rPr>
        <w:t xml:space="preserve">Wykonawca zawiadomi Zamawiającego o wykonaniu zobowiązania określonego w ust. </w:t>
      </w:r>
      <w:r w:rsidR="001E3AF0">
        <w:rPr>
          <w:rFonts w:ascii="Book Antiqua" w:hAnsi="Book Antiqua"/>
          <w:color w:val="000000"/>
          <w:sz w:val="20"/>
          <w:szCs w:val="20"/>
        </w:rPr>
        <w:t>3</w:t>
      </w:r>
      <w:r w:rsidRPr="0078224D">
        <w:rPr>
          <w:rFonts w:ascii="Book Antiqua" w:hAnsi="Book Antiqua"/>
          <w:color w:val="000000"/>
          <w:sz w:val="20"/>
          <w:szCs w:val="20"/>
        </w:rPr>
        <w:t>, w terminie 14 dni od dnia zawarcia aneksu do Umowy oraz na żądanie Zamawiającego, udzieli niezwłocznie wszelkich informacji i wyjaśnień oraz przedłoży kopie aneksów do umów lub innych dokumentów potwierdzających wykonanie tego zobowiązania, poświadczenie przez osoby uprawnione do reprezentacji Wykonawcy.</w:t>
      </w:r>
    </w:p>
    <w:p w14:paraId="33E86C76" w14:textId="6A6840D6" w:rsidR="003873B7" w:rsidRPr="0078224D" w:rsidRDefault="00AC4B3B" w:rsidP="0078224D">
      <w:pPr>
        <w:pStyle w:val="Akapitzlist"/>
        <w:numPr>
          <w:ilvl w:val="0"/>
          <w:numId w:val="45"/>
        </w:numPr>
        <w:ind w:left="357" w:hanging="357"/>
        <w:jc w:val="both"/>
        <w:rPr>
          <w:rFonts w:ascii="Book Antiqua" w:hAnsi="Book Antiqua"/>
          <w:color w:val="000000"/>
          <w:sz w:val="20"/>
          <w:szCs w:val="20"/>
        </w:rPr>
      </w:pPr>
      <w:r w:rsidRPr="0078224D">
        <w:rPr>
          <w:rFonts w:ascii="Book Antiqua" w:hAnsi="Book Antiqua"/>
          <w:color w:val="000000"/>
          <w:sz w:val="20"/>
          <w:szCs w:val="20"/>
        </w:rPr>
        <w:t xml:space="preserve">W przypadku gdy wykonanie zobowiązania Wykonawcy określonego w ust. </w:t>
      </w:r>
      <w:r w:rsidR="001E3AF0">
        <w:rPr>
          <w:rFonts w:ascii="Book Antiqua" w:hAnsi="Book Antiqua"/>
          <w:color w:val="000000"/>
          <w:sz w:val="20"/>
          <w:szCs w:val="20"/>
        </w:rPr>
        <w:t>3</w:t>
      </w:r>
      <w:r w:rsidRPr="0078224D">
        <w:rPr>
          <w:rFonts w:ascii="Book Antiqua" w:hAnsi="Book Antiqua"/>
          <w:color w:val="000000"/>
          <w:sz w:val="20"/>
          <w:szCs w:val="20"/>
        </w:rPr>
        <w:t xml:space="preserve">, nie nastąpi w terminie określonym w ust. </w:t>
      </w:r>
      <w:r w:rsidR="001E3AF0">
        <w:rPr>
          <w:rFonts w:ascii="Book Antiqua" w:hAnsi="Book Antiqua"/>
          <w:color w:val="000000"/>
          <w:sz w:val="20"/>
          <w:szCs w:val="20"/>
        </w:rPr>
        <w:t>3</w:t>
      </w:r>
      <w:r w:rsidRPr="0078224D">
        <w:rPr>
          <w:rFonts w:ascii="Book Antiqua" w:hAnsi="Book Antiqua"/>
          <w:color w:val="000000"/>
          <w:sz w:val="20"/>
          <w:szCs w:val="20"/>
        </w:rPr>
        <w:t>, niezależnie od przyczyn, Wykonawca zobowiązany jest poinformować o tym Zamawiającego, w terminie 10 dni, wskazując przyczynę lub przyczyny oraz wyjaśniając okoliczności, które spowodowały niewykonanie tego zobowiązania, a także na żądanie Zamawiającego, udzielić wszelkich niezbędnych informacji z tym związanych oraz przedstawić dokumenty te okoliczności potwierdzające.</w:t>
      </w:r>
    </w:p>
    <w:p w14:paraId="3A409BA3" w14:textId="351143E1" w:rsidR="00AC0E5E" w:rsidRPr="00820F16" w:rsidRDefault="00AC0E5E" w:rsidP="00820F16">
      <w:pPr>
        <w:widowControl w:val="0"/>
        <w:autoSpaceDE w:val="0"/>
        <w:ind w:left="709" w:hanging="709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</w:p>
    <w:p w14:paraId="11648530" w14:textId="0BE3923B" w:rsidR="005154E2" w:rsidRPr="0078224D" w:rsidRDefault="005154E2" w:rsidP="00820F16">
      <w:pPr>
        <w:widowControl w:val="0"/>
        <w:autoSpaceDE w:val="0"/>
        <w:ind w:left="720" w:hanging="360"/>
        <w:jc w:val="center"/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</w:pPr>
      <w:r w:rsidRPr="0078224D"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  <w:t>§ 1</w:t>
      </w:r>
      <w:r w:rsidR="0095158E" w:rsidRPr="0078224D"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  <w:t>5</w:t>
      </w:r>
    </w:p>
    <w:p w14:paraId="58563038" w14:textId="15B79FCE" w:rsidR="005154E2" w:rsidRPr="00820F16" w:rsidRDefault="005154E2" w:rsidP="0078224D">
      <w:pPr>
        <w:pStyle w:val="Akapitzlist"/>
        <w:widowControl w:val="0"/>
        <w:numPr>
          <w:ilvl w:val="0"/>
          <w:numId w:val="21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Strony Umowy niezwłocznie, wzajemnie informują się o wpływie okoliczności związanych z wystąpieniem skutków COVID-19 na należyte wykonanie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549581AB" w14:textId="77777777" w:rsidR="0078224D" w:rsidRDefault="005154E2" w:rsidP="0078224D">
      <w:pPr>
        <w:pStyle w:val="Akapitzlist"/>
        <w:widowControl w:val="0"/>
        <w:numPr>
          <w:ilvl w:val="1"/>
          <w:numId w:val="14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Umowy;</w:t>
      </w:r>
    </w:p>
    <w:p w14:paraId="64076EF3" w14:textId="77777777" w:rsidR="0078224D" w:rsidRDefault="005154E2" w:rsidP="0078224D">
      <w:pPr>
        <w:pStyle w:val="Akapitzlist"/>
        <w:widowControl w:val="0"/>
        <w:numPr>
          <w:ilvl w:val="1"/>
          <w:numId w:val="14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78224D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B2B479C" w14:textId="77777777" w:rsidR="0078224D" w:rsidRDefault="005154E2" w:rsidP="0078224D">
      <w:pPr>
        <w:pStyle w:val="Akapitzlist"/>
        <w:widowControl w:val="0"/>
        <w:numPr>
          <w:ilvl w:val="1"/>
          <w:numId w:val="14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78224D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poleceń wydanych przez wojewodów lub decyzji wydanych przez Prezesa Rady Ministrów związanych z przeciwdziałaniem COVID-19, o których mowa w art. 11 ust. 1 i 2 ustawy z dnia 31 marca 2020 r. o zmianie ustawy o szczególnych rozwiązaniach związanych z zapobieganiem, przeciwdziałaniem i zwalczaniem COVID-19, innych chorób zakaźnych oraz wywołanych nimi sytuacji kryzysowych oraz niektórych innych ustaw (Dz. U. 2020 r. poz. 568);</w:t>
      </w:r>
    </w:p>
    <w:p w14:paraId="18EA6891" w14:textId="173A85CA" w:rsidR="005154E2" w:rsidRPr="0078224D" w:rsidRDefault="005154E2" w:rsidP="0078224D">
      <w:pPr>
        <w:pStyle w:val="Akapitzlist"/>
        <w:widowControl w:val="0"/>
        <w:numPr>
          <w:ilvl w:val="1"/>
          <w:numId w:val="14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78224D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wstrzymania dostaw produktów, komponentów produktu lub materiałów, trudności w dostępie do sprzętu lub trudności w realizacji usług transportowych;</w:t>
      </w:r>
    </w:p>
    <w:p w14:paraId="5D22A287" w14:textId="77777777" w:rsidR="0078224D" w:rsidRDefault="005154E2" w:rsidP="0078224D">
      <w:pPr>
        <w:pStyle w:val="Akapitzlist"/>
        <w:widowControl w:val="0"/>
        <w:numPr>
          <w:ilvl w:val="0"/>
          <w:numId w:val="21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Każda ze stron Umowy może żądać przedstawienia dodatkowych oświadczeń lub dokumentów potwierdzających wpływ okoliczności związanych z wystąpieniem COVID-19 na należyte wykonanie tej umowy w celu uzasadnienia proponowanych zmian Umowy. </w:t>
      </w:r>
    </w:p>
    <w:p w14:paraId="3D79A212" w14:textId="77777777" w:rsidR="0078224D" w:rsidRDefault="005154E2" w:rsidP="0078224D">
      <w:pPr>
        <w:pStyle w:val="Akapitzlist"/>
        <w:widowControl w:val="0"/>
        <w:numPr>
          <w:ilvl w:val="0"/>
          <w:numId w:val="21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78224D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Strona Umowy na podstawie otrzymanych oświadczeń lub dokumentów, o których mowa w ust. 1-2, w terminie 14 dni od dnia ich otrzymania, przekazuje drugiej stronie swoje stanowisko, wraz z uzasadnieniem, odnośnie wpływu skutków COVID-19, na należyte jej wykonanie. Jeżeli strona Umowy otrzymała kolejne oświadczenia lub dokumenty, termin liczony jest od dnia ich otrzymania.</w:t>
      </w:r>
    </w:p>
    <w:p w14:paraId="5AF1E69A" w14:textId="42EFB463" w:rsidR="005154E2" w:rsidRDefault="005154E2" w:rsidP="0078224D">
      <w:pPr>
        <w:pStyle w:val="Akapitzlist"/>
        <w:widowControl w:val="0"/>
        <w:numPr>
          <w:ilvl w:val="0"/>
          <w:numId w:val="21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78224D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Jeżeli Wykonawca uzasadni wpływ skutków COVID-19 na należyte wykonanie Umowy oraz uzasadni ich wpływ na zasadność ustalenia i dochodzenia kar umownych lub odszkodowań, lub ich wysokość, Zamawiający może dokonać zmniejszenia wysokości kar umownych lub nie dochodzić odszkodowania w zakresie okoliczności związanych ze skutkami COVID-19.</w:t>
      </w:r>
    </w:p>
    <w:p w14:paraId="00E81E13" w14:textId="281785DE" w:rsidR="008B57FE" w:rsidRPr="0078224D" w:rsidRDefault="008B57FE" w:rsidP="0078224D">
      <w:pPr>
        <w:pStyle w:val="Akapitzlist"/>
        <w:widowControl w:val="0"/>
        <w:numPr>
          <w:ilvl w:val="0"/>
          <w:numId w:val="21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B57FE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przypadku zamówień na usługi, które mają być wykonane w miejscu podlegającym bezpośredniemu nadzorowi zamawiającego, zamawiający żąda, aby przed przystąpieniem do wykonania zamówienia wykonawca podał nazwy, dane kontaktowe oraz przedstawicieli, podwykonawców zaangażowanych w takie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132EAF70" w14:textId="77777777" w:rsidR="00A15E33" w:rsidRPr="00820F16" w:rsidRDefault="00A15E33" w:rsidP="00820F16">
      <w:pPr>
        <w:pStyle w:val="Akapitzlist"/>
        <w:widowControl w:val="0"/>
        <w:autoSpaceDE w:val="0"/>
        <w:ind w:left="720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</w:p>
    <w:p w14:paraId="5737348A" w14:textId="77777777" w:rsidR="00335BC9" w:rsidRDefault="00335BC9" w:rsidP="00820F16">
      <w:pPr>
        <w:widowControl w:val="0"/>
        <w:autoSpaceDE w:val="0"/>
        <w:ind w:left="720"/>
        <w:jc w:val="center"/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</w:pPr>
    </w:p>
    <w:p w14:paraId="4E138D30" w14:textId="77777777" w:rsidR="00335BC9" w:rsidRDefault="00335BC9" w:rsidP="00820F16">
      <w:pPr>
        <w:widowControl w:val="0"/>
        <w:autoSpaceDE w:val="0"/>
        <w:ind w:left="720"/>
        <w:jc w:val="center"/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</w:pPr>
    </w:p>
    <w:p w14:paraId="5A78EBDF" w14:textId="60CA5B0B" w:rsidR="00A15E33" w:rsidRPr="00DB1A73" w:rsidRDefault="00A15E33" w:rsidP="00820F16">
      <w:pPr>
        <w:widowControl w:val="0"/>
        <w:autoSpaceDE w:val="0"/>
        <w:ind w:left="720"/>
        <w:jc w:val="center"/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  <w:t>§ 1</w:t>
      </w:r>
      <w:r w:rsidR="0095158E" w:rsidRPr="00DB1A73"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  <w:t>6</w:t>
      </w:r>
    </w:p>
    <w:p w14:paraId="72B4AF5C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bookmarkStart w:id="12" w:name="_Hlk64467140"/>
      <w:r w:rsidRPr="00820F16">
        <w:rPr>
          <w:rFonts w:ascii="Book Antiqua" w:hAnsi="Book Antiqua"/>
          <w:sz w:val="20"/>
          <w:szCs w:val="20"/>
        </w:rPr>
        <w:t xml:space="preserve">Wykonawca zobowiązuje się do przetwarzania danych osobowych uczestników szkolenia zgodnie </w:t>
      </w:r>
      <w:r w:rsidRPr="00820F16">
        <w:rPr>
          <w:rFonts w:ascii="Book Antiqua" w:hAnsi="Book Antiqua"/>
          <w:sz w:val="20"/>
          <w:szCs w:val="20"/>
        </w:rPr>
        <w:br/>
        <w:t>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 oraz Ustawy z dnia 10 maja 2018 r. o ochronie danych osobowych (Dz. U. z 2018 r. poz. 1000), w celu i zakresie niezbędnym do świadczenia usługi, o której mowa w § 1 ust. 1.</w:t>
      </w:r>
    </w:p>
    <w:p w14:paraId="6ED2A71A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 xml:space="preserve">Zakres przetwarzanych danych obejmuje dane osobowe pracowników: </w:t>
      </w:r>
      <w:r w:rsidRPr="00DB1A73">
        <w:rPr>
          <w:rFonts w:ascii="Book Antiqua" w:hAnsi="Book Antiqua"/>
          <w:i/>
          <w:sz w:val="20"/>
          <w:szCs w:val="20"/>
        </w:rPr>
        <w:t>imię, nazwisko, numer telefonu służbowego, służbowy adres poczty elektronicznej .</w:t>
      </w:r>
    </w:p>
    <w:p w14:paraId="7A07D77D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Powierzone dane osobowe mogą być przetwarzane przez Wykonawcę wyłącznie w celu realizacji przedmiotu umowy.</w:t>
      </w:r>
    </w:p>
    <w:p w14:paraId="08EFBF14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Wykonawca zobowiązuje się przetwarzać dane osobowe jedynie w celu i zakresie określonych odpowiednio w ust. 1 i 2. Wzór upoważnienia stanowi Załącznik nr 3 do Umowy. Wzór odwołania upoważnienia stanowi Załącznik nr 4 do Umowy.</w:t>
      </w:r>
    </w:p>
    <w:p w14:paraId="2761C314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Upoważnienia i odwołania, o których mowa w ust. 4 stanowią integralną część niniejszej umowy.</w:t>
      </w:r>
    </w:p>
    <w:p w14:paraId="351D384E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Wykonawca zobowiązuje się do zachowania w tajemnicy danych osobowych, o których mowa w niniejszej Umowie w trakcie jej trwania, a także po jej ustaniu.</w:t>
      </w:r>
    </w:p>
    <w:p w14:paraId="18B20916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Wykonawca zapewnia by osoby, o których mowa w ust. 3, upoważnione do przetwarzania danych osobowych zobowiązały się do zachowania tajemnicy zgodnie z art. 28 ust. 3 lit. b RODO.</w:t>
      </w:r>
    </w:p>
    <w:p w14:paraId="49B4FFE9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Wykonawca, zgodnie z art. 28 ust. 3 lit. f RODO, uczestniczy w realizacji obowiązków Zamawiającego, określonych w art. 32-36 RODO, w zakresie: zgłaszania naruszeń ochrony danych organowi nadzorczemu, zawiadomienie osoby, której dane dotyczą o naruszeniu ochrony danych osobowych.</w:t>
      </w:r>
    </w:p>
    <w:p w14:paraId="7D62B450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 xml:space="preserve">Wykonawca oświadcza, że podjął środki zabezpieczające, wymagane na mocy art. 32 RODO, zgodnie z art. 28 ust. 3 lit. c RODO. </w:t>
      </w:r>
    </w:p>
    <w:p w14:paraId="1D854E85" w14:textId="77777777" w:rsid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Zamawiający jest uprawniony do kontroli sposobu wypełnienia przez Wykonawcę wymagań określonych w ust. 3, 6, 7 i 9 przetwarzania danych osobowych, zgodnie z art. 28 ust. 3 lit h RODO.</w:t>
      </w:r>
    </w:p>
    <w:p w14:paraId="0EBF251A" w14:textId="0F391FCA" w:rsidR="00A15E33" w:rsidRPr="00DB1A73" w:rsidRDefault="00A15E33" w:rsidP="00DB1A73">
      <w:pPr>
        <w:pStyle w:val="Akapitzlist1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DB1A73">
        <w:rPr>
          <w:rFonts w:ascii="Book Antiqua" w:hAnsi="Book Antiqua"/>
          <w:sz w:val="20"/>
          <w:szCs w:val="20"/>
        </w:rPr>
        <w:t>Zamawiający zastrzega sobie prawo do wyrażenia zgody w każdym przypadku dalszego powierzenia przetwarzania danych osobowych innemu podmiotowi przetwarzającemu, a Wykonawca przestrzega warunków korzystania z usług innego podmiotu przetwarzającego, o których mowa w art. 28 ust. 2 i 4 RODO.</w:t>
      </w:r>
    </w:p>
    <w:bookmarkEnd w:id="12"/>
    <w:p w14:paraId="6C207C1E" w14:textId="77777777" w:rsidR="00335BC9" w:rsidRDefault="00335BC9" w:rsidP="00820F16">
      <w:pPr>
        <w:widowControl w:val="0"/>
        <w:autoSpaceDE w:val="0"/>
        <w:ind w:left="720" w:hanging="360"/>
        <w:jc w:val="center"/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</w:pPr>
    </w:p>
    <w:p w14:paraId="648666AC" w14:textId="54877857" w:rsidR="005154E2" w:rsidRPr="00DB1A73" w:rsidRDefault="005154E2" w:rsidP="00820F16">
      <w:pPr>
        <w:widowControl w:val="0"/>
        <w:autoSpaceDE w:val="0"/>
        <w:ind w:left="720" w:hanging="360"/>
        <w:jc w:val="center"/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  <w:t>§ 1</w:t>
      </w:r>
      <w:r w:rsidR="0095158E" w:rsidRPr="00DB1A73">
        <w:rPr>
          <w:rFonts w:ascii="Book Antiqua" w:eastAsia="Arial" w:hAnsi="Book Antiqua"/>
          <w:b/>
          <w:bCs/>
          <w:kern w:val="2"/>
          <w:sz w:val="20"/>
          <w:szCs w:val="20"/>
          <w:lang w:eastAsia="hi-IN" w:bidi="hi-IN"/>
        </w:rPr>
        <w:t>7</w:t>
      </w:r>
    </w:p>
    <w:p w14:paraId="7A791689" w14:textId="77777777" w:rsidR="00DB1A73" w:rsidRDefault="005154E2" w:rsidP="00DB1A73">
      <w:pPr>
        <w:pStyle w:val="Akapitzlist"/>
        <w:widowControl w:val="0"/>
        <w:numPr>
          <w:ilvl w:val="0"/>
          <w:numId w:val="22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Umowa zawarta zostaje na czas określony, tj. na okres </w:t>
      </w:r>
      <w:r w:rsidR="00F71159"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24</w:t>
      </w: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miesięcy liczonych od dnia podpisania umowy.</w:t>
      </w:r>
    </w:p>
    <w:p w14:paraId="210C9F97" w14:textId="77777777" w:rsidR="00DB1A73" w:rsidRDefault="005154E2" w:rsidP="00DB1A73">
      <w:pPr>
        <w:pStyle w:val="Akapitzlist"/>
        <w:widowControl w:val="0"/>
        <w:numPr>
          <w:ilvl w:val="0"/>
          <w:numId w:val="22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Wszelkie zmiany niniejszej umowy wymagają formy pisemnej pod rygorem nieważności.</w:t>
      </w:r>
    </w:p>
    <w:p w14:paraId="4FD57D49" w14:textId="77777777" w:rsidR="00DB1A73" w:rsidRDefault="005154E2" w:rsidP="00DB1A73">
      <w:pPr>
        <w:pStyle w:val="Akapitzlist"/>
        <w:widowControl w:val="0"/>
        <w:numPr>
          <w:ilvl w:val="0"/>
          <w:numId w:val="22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Sprawy sporne wynikłe w trakcie realizacji niniejszej umowy strony zobowiązują się uzgadniać polubownie, a w przypadku braku takiej możliwości będą one rozstrzygane przez sąd właściwy</w:t>
      </w:r>
      <w:r w:rsidR="009F7C22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</w:t>
      </w: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dla siedziby Zamawiającego.</w:t>
      </w:r>
    </w:p>
    <w:p w14:paraId="18122CF5" w14:textId="77777777" w:rsidR="00DB1A73" w:rsidRDefault="005154E2" w:rsidP="00DB1A73">
      <w:pPr>
        <w:pStyle w:val="Akapitzlist"/>
        <w:widowControl w:val="0"/>
        <w:numPr>
          <w:ilvl w:val="0"/>
          <w:numId w:val="22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sprawach nieuregulowanych postanowieniami niniejszej umowy, mają zastosowanie przepisy ustawy Prawo zamówień publicznych, Prawo budowlane oraz Kodeksu cywilnego.</w:t>
      </w:r>
    </w:p>
    <w:p w14:paraId="7C9BCE54" w14:textId="77777777" w:rsidR="00DB1A73" w:rsidRDefault="005154E2" w:rsidP="00DB1A73">
      <w:pPr>
        <w:pStyle w:val="Akapitzlist"/>
        <w:widowControl w:val="0"/>
        <w:numPr>
          <w:ilvl w:val="0"/>
          <w:numId w:val="22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Umowę sporządzono w trzech jednobrzmiących egzemplarzach, z których jeden otrzymuje Wykonawca, a dwa Zamawiający.</w:t>
      </w:r>
    </w:p>
    <w:p w14:paraId="075523B9" w14:textId="3D04CF91" w:rsidR="005154E2" w:rsidRPr="00DB1A73" w:rsidRDefault="005154E2" w:rsidP="00DB1A73">
      <w:pPr>
        <w:pStyle w:val="Akapitzlist"/>
        <w:widowControl w:val="0"/>
        <w:numPr>
          <w:ilvl w:val="0"/>
          <w:numId w:val="22"/>
        </w:numPr>
        <w:autoSpaceDE w:val="0"/>
        <w:ind w:left="35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Integralną część umowy stanowią załączniki:</w:t>
      </w:r>
    </w:p>
    <w:p w14:paraId="6D5AE82A" w14:textId="77777777" w:rsidR="00DB1A73" w:rsidRDefault="005154E2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820F16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Złącznik nr 1 – Opis przedmiotu zamówienia;</w:t>
      </w:r>
    </w:p>
    <w:p w14:paraId="4B56703B" w14:textId="77777777" w:rsidR="00DB1A73" w:rsidRDefault="005154E2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Załącznik nr 2 – Wykaz osób wykonujących czynności przy realizacji zamówienia;</w:t>
      </w:r>
    </w:p>
    <w:p w14:paraId="30580A25" w14:textId="77777777" w:rsidR="00DB1A73" w:rsidRDefault="005154E2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Załącznik nr 3 – Formularz ofertowy Wykonawcy z dnia …………….. r.;</w:t>
      </w:r>
    </w:p>
    <w:p w14:paraId="186F26F8" w14:textId="77777777" w:rsidR="00DB1A73" w:rsidRDefault="005154E2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Załącznik nr 4 – Porozumienie o współpracy pracodawców, których pracownicy wykonują prace</w:t>
      </w:r>
      <w:r w:rsidR="00CF3236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</w:t>
      </w: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w Uniwersytecie Kardynała Stefana Wyszyńskiego w Warszawie, dotyczące zapewnienia</w:t>
      </w:r>
      <w:r w:rsidR="00CF3236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</w:t>
      </w: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im bezpiecznych i higienicznych warunków pracy oraz ustanowienia koordynatora ds. bhp;</w:t>
      </w:r>
    </w:p>
    <w:p w14:paraId="26CFF9C9" w14:textId="77777777" w:rsidR="00DB1A73" w:rsidRDefault="005154E2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Załącznik nr 5 – Oświadczenie o zatrudnieniu na umowę o pracę (wzór)</w:t>
      </w:r>
    </w:p>
    <w:p w14:paraId="08F66D38" w14:textId="2A16B87A" w:rsidR="00DB1A73" w:rsidRPr="00DB1A73" w:rsidRDefault="00A5437B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Załącznik</w:t>
      </w:r>
      <w:r w:rsidR="00CF3236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nr 6 </w:t>
      </w:r>
      <w:r w:rsidR="00DB1A73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– Przykładowy wzór </w:t>
      </w: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</w:t>
      </w:r>
      <w:r w:rsidR="00DB1A73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harmonogramu przeglądów i konserwacji;</w:t>
      </w:r>
    </w:p>
    <w:p w14:paraId="31ABF3D0" w14:textId="10CB7EEC" w:rsidR="00DB1A73" w:rsidRDefault="00DB1A73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Załącznik nr 7 </w:t>
      </w: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–</w:t>
      </w:r>
      <w:r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</w:t>
      </w:r>
      <w:r w:rsidR="00A5437B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Upoważnienie</w:t>
      </w:r>
      <w:r w:rsidR="00CF3236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do przetwarzania danych osobowych </w:t>
      </w:r>
    </w:p>
    <w:p w14:paraId="3AB93C6B" w14:textId="0E21AA2B" w:rsidR="00A5437B" w:rsidRPr="00DB1A73" w:rsidRDefault="00D30A7E" w:rsidP="00DB1A73">
      <w:pPr>
        <w:pStyle w:val="Akapitzlist"/>
        <w:widowControl w:val="0"/>
        <w:numPr>
          <w:ilvl w:val="1"/>
          <w:numId w:val="22"/>
        </w:numPr>
        <w:autoSpaceDE w:val="0"/>
        <w:ind w:left="1037" w:hanging="357"/>
        <w:jc w:val="both"/>
        <w:rPr>
          <w:rFonts w:ascii="Book Antiqua" w:eastAsia="Arial" w:hAnsi="Book Antiqua"/>
          <w:kern w:val="2"/>
          <w:sz w:val="20"/>
          <w:szCs w:val="20"/>
          <w:lang w:eastAsia="hi-IN" w:bidi="hi-IN"/>
        </w:rPr>
      </w:pPr>
      <w:r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Załącznik</w:t>
      </w:r>
      <w:r w:rsidR="00A5437B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nr </w:t>
      </w:r>
      <w:r w:rsid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>8</w:t>
      </w:r>
      <w:r w:rsidR="00A5437B" w:rsidRPr="00DB1A73">
        <w:rPr>
          <w:rFonts w:ascii="Book Antiqua" w:eastAsia="Arial" w:hAnsi="Book Antiqua"/>
          <w:kern w:val="2"/>
          <w:sz w:val="20"/>
          <w:szCs w:val="20"/>
          <w:lang w:eastAsia="hi-IN" w:bidi="hi-IN"/>
        </w:rPr>
        <w:t xml:space="preserve"> – Odwołanie upoważnienia do przetwarzania danych osobowych </w:t>
      </w:r>
    </w:p>
    <w:p w14:paraId="6A41ED8B" w14:textId="251981EA" w:rsidR="002C2319" w:rsidRDefault="002C2319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5E99A634" w14:textId="4789FB92" w:rsidR="002C3933" w:rsidRDefault="002C3933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384F259" w14:textId="77777777" w:rsidR="002C3933" w:rsidRPr="00820F16" w:rsidRDefault="002C3933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3AEA439" w14:textId="22BA22E2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ZAMAWIAJĄCY: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  <w:t xml:space="preserve">WYKONAWCA: </w:t>
      </w:r>
    </w:p>
    <w:p w14:paraId="641C1EB5" w14:textId="77777777" w:rsidR="00654A84" w:rsidRPr="00820F16" w:rsidRDefault="00654A84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856BF2F" w14:textId="77777777" w:rsidR="00654A84" w:rsidRPr="00820F16" w:rsidRDefault="00654A84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7A54F8F" w14:textId="77777777" w:rsidR="005108BC" w:rsidRPr="00820F16" w:rsidRDefault="005108BC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0986FAF" w14:textId="1295D8A4" w:rsidR="00A5437B" w:rsidRPr="00820F16" w:rsidRDefault="00A5437B" w:rsidP="002C3933">
      <w:pPr>
        <w:pageBreakBefore/>
        <w:jc w:val="right"/>
        <w:rPr>
          <w:rFonts w:ascii="Book Antiqua" w:hAnsi="Book Antiqua"/>
          <w:b/>
          <w:sz w:val="20"/>
          <w:szCs w:val="20"/>
        </w:rPr>
      </w:pP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Z</w:t>
      </w:r>
      <w:r w:rsidR="00051856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ałącznik nr </w:t>
      </w:r>
      <w:r w:rsidR="009F7C22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4</w:t>
      </w: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820F16">
        <w:rPr>
          <w:rFonts w:ascii="Book Antiqua" w:hAnsi="Book Antiqua"/>
          <w:b/>
          <w:sz w:val="20"/>
          <w:szCs w:val="20"/>
        </w:rPr>
        <w:t>do umowy nr: DZP…………………….</w:t>
      </w:r>
    </w:p>
    <w:p w14:paraId="009DF698" w14:textId="330173C0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</w:p>
    <w:p w14:paraId="4709C8F6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</w:p>
    <w:p w14:paraId="5D6F517E" w14:textId="00CB3B4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Porozumienie Nr ...........................................</w:t>
      </w:r>
    </w:p>
    <w:p w14:paraId="2CF273CD" w14:textId="0E077E7C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o współpracy pracodawców, których pracownicy wykonują prace</w:t>
      </w:r>
      <w:r w:rsidR="009F7C22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w Uniwersytecie Kardynała Stefana Wyszyńskiego w Warszawie,</w:t>
      </w:r>
      <w:r w:rsidR="009F7C22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dotyczące zapewnienia im bezpiecznych i higienicznych warunków pracy</w:t>
      </w:r>
    </w:p>
    <w:p w14:paraId="6C515676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oraz ustanowienia koordynatora ds. bhp</w:t>
      </w:r>
    </w:p>
    <w:p w14:paraId="076EE8A7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4E004D7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61269275" w14:textId="0FB93E8B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Na podstawie art. 208 Kodeksu pracy zawiera się porozumienie o współpracy między następującymi pracodawcami:</w:t>
      </w:r>
    </w:p>
    <w:p w14:paraId="50A12460" w14:textId="77777777" w:rsidR="00D67785" w:rsidRPr="00820F16" w:rsidRDefault="00D67785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FCD70FE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1.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  <w:t>Uniwersytetem Kardynała Stefana Wyszyńskiego w Warszawie, 01-815 Warszawa, ul. Dewajtis 5,</w:t>
      </w:r>
    </w:p>
    <w:p w14:paraId="277475A0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zwanym dalej „UKSW” </w:t>
      </w:r>
    </w:p>
    <w:p w14:paraId="39D13B30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AD885E4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a</w:t>
      </w:r>
    </w:p>
    <w:p w14:paraId="4F95536B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EAE16AD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2.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  <w:t>............................................................................................................................................... (nazwa pracodawcy)</w:t>
      </w:r>
    </w:p>
    <w:p w14:paraId="67A8A66A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C0519DB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zwanym dalej „Firmą” </w:t>
      </w:r>
    </w:p>
    <w:p w14:paraId="0397EA97" w14:textId="77777777" w:rsidR="002C3933" w:rsidRDefault="002C3933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ABDCF3B" w14:textId="7393AE70" w:rsidR="00051856" w:rsidRPr="002C3933" w:rsidRDefault="00051856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2C393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1</w:t>
      </w:r>
    </w:p>
    <w:p w14:paraId="5EC4011E" w14:textId="797BE191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Pracodawcy stwierdzają zgodnie, że ich pracownicy wykonują jednocześnie pracę w UKSW w Warszawie</w:t>
      </w:r>
      <w:r w:rsidR="002C393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</w:p>
    <w:p w14:paraId="42EBE985" w14:textId="77777777" w:rsidR="002C3933" w:rsidRDefault="002C3933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06BD150" w14:textId="760F458B" w:rsidR="00051856" w:rsidRPr="002C3933" w:rsidRDefault="00051856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2C393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2</w:t>
      </w:r>
    </w:p>
    <w:p w14:paraId="6349B5BD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Pracodawcy zobowiązują się współpracować ze sobą w zakresie oraz w celu zapewnienia pracującym w tym samym miejscu pracownikom bezpiecznej i higienicznej pracy.</w:t>
      </w:r>
    </w:p>
    <w:p w14:paraId="613AE595" w14:textId="77777777" w:rsidR="002C3933" w:rsidRDefault="002C3933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DCDFF09" w14:textId="6F6A6F40" w:rsidR="00051856" w:rsidRPr="002C3933" w:rsidRDefault="00051856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2C393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3</w:t>
      </w:r>
    </w:p>
    <w:p w14:paraId="02BDBAEA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Pracodawcy ustalają koordynatora porozumienia (koordynatora ds. bhp) w osobie ................................................., który sprawować będzie nadzór osobiście i za pośrednictwem pracownika służby bhp, nad przestrzeganiem przepisów oraz zasad bhp przez wszystkich zatrudnionych w miejscu pracy.</w:t>
      </w:r>
    </w:p>
    <w:p w14:paraId="5CDF22CC" w14:textId="77777777" w:rsidR="002C3933" w:rsidRDefault="002C3933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3B850CA" w14:textId="2B865E5F" w:rsidR="00051856" w:rsidRPr="002C3933" w:rsidRDefault="00051856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2C393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4</w:t>
      </w:r>
    </w:p>
    <w:p w14:paraId="11002E8E" w14:textId="77777777" w:rsidR="00051856" w:rsidRPr="00820F16" w:rsidRDefault="00051856" w:rsidP="002C3933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Koordynator ds. bhp ma prawo:</w:t>
      </w:r>
    </w:p>
    <w:p w14:paraId="4F06A78C" w14:textId="567A7AA1" w:rsidR="00051856" w:rsidRPr="00820F16" w:rsidRDefault="00051856" w:rsidP="002C393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kontrolowania przestrzegania przez wszystkich pracowników zatrudnionych przez różnych pracodawców, świadczących pracę na terenie UKSW, przepisów bezpieczeństwa i higieny pracy;</w:t>
      </w:r>
    </w:p>
    <w:p w14:paraId="4D5674E9" w14:textId="41D5B7B6" w:rsidR="00051856" w:rsidRPr="00820F16" w:rsidRDefault="00051856" w:rsidP="002C393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wydawania poleceń w zakresie poprawy warunków pracy oraz przestrzegania przepisów i zasad bhp;</w:t>
      </w:r>
    </w:p>
    <w:p w14:paraId="08CFDA53" w14:textId="60811326" w:rsidR="00051856" w:rsidRPr="00820F16" w:rsidRDefault="00051856" w:rsidP="002C393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kontrolowania stanu bezpieczeństwa i higieny pracy;</w:t>
      </w:r>
    </w:p>
    <w:p w14:paraId="28F7672A" w14:textId="4081F91A" w:rsidR="00051856" w:rsidRPr="00820F16" w:rsidRDefault="00051856" w:rsidP="002C393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występowania do poszczególnych pracodawców z zaleceniem usunięcia stwierdzonych zagrożeń wypadkowych i uchybień w zakresie bhp;</w:t>
      </w:r>
    </w:p>
    <w:p w14:paraId="363D74E6" w14:textId="4177F635" w:rsidR="00051856" w:rsidRPr="00820F16" w:rsidRDefault="00051856" w:rsidP="002C393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niezwłocznego wstrzymania pracy maszyny lub urządzenia w razie wystąpienia bezpośredniego zagrożenia życia albo zdrowia pracownika bądź innej osoby;</w:t>
      </w:r>
    </w:p>
    <w:p w14:paraId="6EBA6FB2" w14:textId="4C9B46C4" w:rsidR="00051856" w:rsidRPr="00820F16" w:rsidRDefault="00051856" w:rsidP="002C393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niezwłocznego odsunięcia od pracy pracownika zatrudnionego przy pracach wzbronionych;</w:t>
      </w:r>
    </w:p>
    <w:p w14:paraId="015BFF32" w14:textId="65316468" w:rsidR="00051856" w:rsidRPr="00820F16" w:rsidRDefault="00051856" w:rsidP="002C393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niezwłocznego odsunięcia od pracy pracownika, który swoim zachowaniem lub sposobem wykonywania pracy stwarza bezpośrednie zagrożenie życia lub zdrowia własnego bądź innych osób.</w:t>
      </w:r>
    </w:p>
    <w:p w14:paraId="760454D2" w14:textId="77777777" w:rsidR="002C3933" w:rsidRDefault="002C3933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159DAA2" w14:textId="7746E677" w:rsidR="00051856" w:rsidRPr="002C3933" w:rsidRDefault="00051856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2C393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5</w:t>
      </w:r>
    </w:p>
    <w:p w14:paraId="2F255EE8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Pracodawcy ustalają następujące zasady współdziałania i sposoby postępowania, w tym również w przypadku zagrożeń zdrowia lub życia pracowników:</w:t>
      </w:r>
    </w:p>
    <w:p w14:paraId="47B6B85B" w14:textId="22D84B56" w:rsidR="00051856" w:rsidRPr="00820F16" w:rsidRDefault="00051856" w:rsidP="00820F1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Przed nawiązaniem współpracy i okresowo – według ustaleń stron – organizowane będą spotkania upoważnionych przedstawicieli wymienionych zakładów pracy, w celu omówienia zagadnień dotyczących  zagrożeń wypadkowych oraz bezpieczeństwa pracy.</w:t>
      </w:r>
    </w:p>
    <w:p w14:paraId="47CB5F3D" w14:textId="7549F1DF" w:rsidR="00051856" w:rsidRPr="00820F16" w:rsidRDefault="00051856" w:rsidP="00820F1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Podstawą dopuszczenia do prac na terenie UKSW jest:</w:t>
      </w:r>
    </w:p>
    <w:p w14:paraId="60117B61" w14:textId="76C67E8B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Posiadanie obowiązujących profilaktycznych badań lekarskich.</w:t>
      </w:r>
    </w:p>
    <w:p w14:paraId="19B71860" w14:textId="798D520E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Posiadanie wymaganych szkoleń w zakresie bhp.</w:t>
      </w:r>
    </w:p>
    <w:p w14:paraId="202ED014" w14:textId="2C91C4C8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Posiadanie przez pracowników środków indywidualnej ochrony oraz odzieży i obuwia roboczego.</w:t>
      </w:r>
    </w:p>
    <w:p w14:paraId="3EF14165" w14:textId="3142D7BE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Zapoznanie z ryzykiem zawodowym</w:t>
      </w:r>
      <w:r w:rsidR="002C393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</w:p>
    <w:p w14:paraId="48668706" w14:textId="3C32AB5F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Zapoznanie pracowników z zakresem występujących zagrożeń na terenie UKSW w Warszawie.</w:t>
      </w:r>
    </w:p>
    <w:p w14:paraId="2056C806" w14:textId="64FBA333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Posiadanie stosownych kwalifikacji zawodowych na wykonywanie określonych prac.</w:t>
      </w:r>
    </w:p>
    <w:p w14:paraId="3C4455A9" w14:textId="1EA38129" w:rsidR="00051856" w:rsidRPr="00820F16" w:rsidRDefault="00051856" w:rsidP="00820F1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Firma będzie kierowała do prac na terenie UKSW, wyłącznie takich pracowników, którzy spełniają wymagania określone w pkt II, podpunktach 1–6. </w:t>
      </w:r>
    </w:p>
    <w:p w14:paraId="2497192D" w14:textId="27E8CA02" w:rsidR="00051856" w:rsidRPr="00820F16" w:rsidRDefault="00051856" w:rsidP="00820F1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UKSW zobowiązuje się do:</w:t>
      </w:r>
    </w:p>
    <w:p w14:paraId="53AD9296" w14:textId="487AF1BB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Przekazania informacji o zakresie występujących zagrożeń na terenie Uczelni.</w:t>
      </w:r>
    </w:p>
    <w:p w14:paraId="44DD6A05" w14:textId="473AED7A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Udostępnienia pracownikom posiadanych pomieszczeń higienicznosanitarnych i środków higieny osobistej.</w:t>
      </w:r>
    </w:p>
    <w:p w14:paraId="7D39205F" w14:textId="6C5B70B5" w:rsidR="00051856" w:rsidRPr="00820F16" w:rsidRDefault="00051856" w:rsidP="00820F16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Udzielania pierwszej pomocy na zasadach przyjętych w UKSW</w:t>
      </w:r>
      <w:r w:rsidR="002C393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</w:p>
    <w:p w14:paraId="139BE58F" w14:textId="0AFFC40C" w:rsidR="00051856" w:rsidRPr="00820F16" w:rsidRDefault="00051856" w:rsidP="00820F1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 razie zaistnienia wypadku przy pracy pracownika Firmy, ustalenia okoliczności i przyczyn wypadku dokonuje zespół powypadkowy powołany przez pracodawcę poszkodowanego pracownika. Ustalenie przyczyn i okoliczności wypadku odbywa się w obecności przedstawiciela UKSW</w:t>
      </w:r>
      <w:r w:rsidR="002C393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.</w:t>
      </w:r>
    </w:p>
    <w:p w14:paraId="5EC25AF7" w14:textId="1110B03E" w:rsidR="00051856" w:rsidRDefault="00051856" w:rsidP="00820F1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Pracownicy Firmy w miejscu pracy zobowiązani są do przestrzegania obowiązujących przepisów i zasad bhp.</w:t>
      </w:r>
    </w:p>
    <w:p w14:paraId="4845F09F" w14:textId="77777777" w:rsidR="002C3933" w:rsidRPr="00820F16" w:rsidRDefault="002C3933" w:rsidP="002C3933">
      <w:pPr>
        <w:pStyle w:val="Akapitzlist"/>
        <w:autoSpaceDE w:val="0"/>
        <w:autoSpaceDN w:val="0"/>
        <w:adjustRightInd w:val="0"/>
        <w:ind w:left="36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6128A286" w14:textId="77777777" w:rsidR="00051856" w:rsidRPr="002C3933" w:rsidRDefault="00051856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2C393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6</w:t>
      </w:r>
    </w:p>
    <w:p w14:paraId="6EEFE4FD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Wszystkie zmiany lub uzupełnienia do treści porozumienia mogą być określane w załączniku do niniejszego porozumienia i podpisane przez przedstawicieli obu stron.</w:t>
      </w:r>
    </w:p>
    <w:p w14:paraId="25B1511B" w14:textId="77777777" w:rsidR="002C3933" w:rsidRDefault="002C3933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430B6D9" w14:textId="2F2E7E55" w:rsidR="00051856" w:rsidRPr="002C3933" w:rsidRDefault="00051856" w:rsidP="002C3933">
      <w:pPr>
        <w:autoSpaceDE w:val="0"/>
        <w:autoSpaceDN w:val="0"/>
        <w:adjustRightInd w:val="0"/>
        <w:jc w:val="center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2C393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§ 7</w:t>
      </w:r>
    </w:p>
    <w:p w14:paraId="5BE35CE6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Porozumienie sporządzono w 2 jednobrzmiących egzemplarzach, po jednym dla każdej ze stron. </w:t>
      </w:r>
    </w:p>
    <w:p w14:paraId="6030144A" w14:textId="77777777" w:rsidR="002C3933" w:rsidRDefault="002C3933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C6FDAFE" w14:textId="1E814490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Porozumienie zawarto w .......................................................... dnia ...........................................</w:t>
      </w:r>
    </w:p>
    <w:p w14:paraId="2A310A48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  <w:t xml:space="preserve">    (miejscowość)          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  <w:t xml:space="preserve">       (data)</w:t>
      </w:r>
    </w:p>
    <w:p w14:paraId="366434FD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D5196AB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E0DDFE8" w14:textId="6EBFC4A1" w:rsidR="00051856" w:rsidRPr="00820F16" w:rsidRDefault="002C3933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  <w:t xml:space="preserve">              </w:t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UKSW</w:t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            </w:t>
      </w:r>
      <w:r w:rsidR="00051856"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FIRMA</w:t>
      </w:r>
    </w:p>
    <w:p w14:paraId="7553B38D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71C1432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B3F9242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50DAF4D9" w14:textId="5D99E102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1.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ab/>
        <w:t xml:space="preserve">......................................................           </w:t>
      </w:r>
      <w:r w:rsidR="002C3933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                                                 </w:t>
      </w: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 2.    ......................................................</w:t>
      </w:r>
    </w:p>
    <w:p w14:paraId="5CC668F7" w14:textId="77777777" w:rsidR="002C3933" w:rsidRDefault="002C3933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AF000DF" w14:textId="7359F2D9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(podpisy pracodawców lub osób upoważnionych do składania oświadczeń w ich imieniu)</w:t>
      </w:r>
    </w:p>
    <w:p w14:paraId="645E5542" w14:textId="77777777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360F26C" w14:textId="427D8D19" w:rsidR="00051856" w:rsidRPr="00820F16" w:rsidRDefault="00051856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659AD7EA" w14:textId="005A1210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A73B26D" w14:textId="6390C56E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B99F892" w14:textId="6CE1DD84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FFC010C" w14:textId="71C0F901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31D9ECA" w14:textId="726175EF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FF647C3" w14:textId="462BDA15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B5A3418" w14:textId="6E8D35BD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A537644" w14:textId="2EECEA0B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51DB6B95" w14:textId="69BB06D2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701A25F" w14:textId="24BEE88F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AEC8BD1" w14:textId="6FBCB0E8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4DBA845" w14:textId="69D33FCC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050CF2D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631C6E11" w14:textId="1D92AB9E" w:rsidR="00CF3236" w:rsidRPr="00820F16" w:rsidRDefault="00CF3236" w:rsidP="002C3933">
      <w:pPr>
        <w:pageBreakBefore/>
        <w:jc w:val="right"/>
        <w:rPr>
          <w:rFonts w:ascii="Book Antiqua" w:hAnsi="Book Antiqua"/>
          <w:b/>
          <w:sz w:val="20"/>
          <w:szCs w:val="20"/>
        </w:rPr>
      </w:pPr>
      <w:r w:rsidRPr="00820F16">
        <w:rPr>
          <w:rFonts w:ascii="Book Antiqua" w:hAnsi="Book Antiqua"/>
          <w:b/>
          <w:sz w:val="20"/>
          <w:szCs w:val="20"/>
        </w:rPr>
        <w:t>Załącznik nr 5 do umowy nr: DZP………………</w:t>
      </w:r>
      <w:r w:rsidR="00A5437B" w:rsidRPr="00820F16">
        <w:rPr>
          <w:rFonts w:ascii="Book Antiqua" w:hAnsi="Book Antiqua"/>
          <w:b/>
          <w:sz w:val="20"/>
          <w:szCs w:val="20"/>
        </w:rPr>
        <w:t>……</w:t>
      </w:r>
      <w:r w:rsidRPr="00820F16">
        <w:rPr>
          <w:rFonts w:ascii="Book Antiqua" w:hAnsi="Book Antiqua"/>
          <w:b/>
          <w:sz w:val="20"/>
          <w:szCs w:val="20"/>
        </w:rPr>
        <w:t>.</w:t>
      </w:r>
    </w:p>
    <w:p w14:paraId="54B766BB" w14:textId="77777777" w:rsidR="00CF3236" w:rsidRPr="00820F16" w:rsidRDefault="00CF3236" w:rsidP="00820F16">
      <w:pPr>
        <w:jc w:val="both"/>
        <w:rPr>
          <w:rFonts w:ascii="Book Antiqua" w:hAnsi="Book Antiqua"/>
          <w:b/>
          <w:sz w:val="20"/>
          <w:szCs w:val="20"/>
        </w:rPr>
      </w:pPr>
    </w:p>
    <w:p w14:paraId="1AECE4A2" w14:textId="77777777" w:rsidR="00CF3236" w:rsidRPr="00820F16" w:rsidRDefault="00CF3236" w:rsidP="00820F16">
      <w:pPr>
        <w:spacing w:after="160" w:line="256" w:lineRule="auto"/>
        <w:jc w:val="both"/>
        <w:rPr>
          <w:rFonts w:ascii="Book Antiqua" w:eastAsia="Calibri" w:hAnsi="Book Antiqua"/>
          <w:b/>
          <w:sz w:val="20"/>
          <w:szCs w:val="20"/>
        </w:rPr>
      </w:pPr>
      <w:r w:rsidRPr="00820F16">
        <w:rPr>
          <w:rFonts w:ascii="Book Antiqua" w:eastAsia="Calibri" w:hAnsi="Book Antiqua"/>
          <w:b/>
          <w:sz w:val="20"/>
          <w:szCs w:val="20"/>
        </w:rPr>
        <w:t>Oświadczenie o zatrudnieniu na umowę o pracę (wzór)</w:t>
      </w:r>
    </w:p>
    <w:p w14:paraId="0D0BE662" w14:textId="77777777" w:rsidR="00CF3236" w:rsidRPr="00820F16" w:rsidRDefault="00CF3236" w:rsidP="00820F16">
      <w:pPr>
        <w:spacing w:after="160" w:line="256" w:lineRule="auto"/>
        <w:jc w:val="both"/>
        <w:rPr>
          <w:rFonts w:ascii="Book Antiqua" w:eastAsia="Calibri" w:hAnsi="Book Antiqua"/>
          <w:sz w:val="20"/>
          <w:szCs w:val="20"/>
        </w:rPr>
      </w:pPr>
      <w:r w:rsidRPr="00820F16">
        <w:rPr>
          <w:rFonts w:ascii="Book Antiqua" w:eastAsia="Calibri" w:hAnsi="Book Antiqua"/>
          <w:b/>
          <w:sz w:val="20"/>
          <w:szCs w:val="20"/>
        </w:rPr>
        <w:t>JA/MY NIŻEJ PODPISANI</w:t>
      </w:r>
    </w:p>
    <w:p w14:paraId="1C91F4AD" w14:textId="77777777" w:rsidR="00CF3236" w:rsidRPr="00820F16" w:rsidRDefault="00CF3236" w:rsidP="00820F16">
      <w:pPr>
        <w:jc w:val="both"/>
        <w:rPr>
          <w:rFonts w:ascii="Book Antiqua" w:eastAsia="Calibri" w:hAnsi="Book Antiqua"/>
          <w:i/>
          <w:sz w:val="20"/>
          <w:szCs w:val="20"/>
        </w:rPr>
      </w:pPr>
      <w:r w:rsidRPr="00820F16">
        <w:rPr>
          <w:rFonts w:ascii="Book Antiqua" w:eastAsia="Calibri" w:hAnsi="Book Antiqua"/>
          <w:sz w:val="20"/>
          <w:szCs w:val="20"/>
        </w:rPr>
        <w:t>________________________________________________________________________________</w:t>
      </w:r>
    </w:p>
    <w:p w14:paraId="266457BB" w14:textId="77777777" w:rsidR="00CF3236" w:rsidRPr="00820F16" w:rsidRDefault="00CF3236" w:rsidP="00820F16">
      <w:pPr>
        <w:jc w:val="both"/>
        <w:rPr>
          <w:rFonts w:ascii="Book Antiqua" w:eastAsia="Calibri" w:hAnsi="Book Antiqua"/>
          <w:sz w:val="20"/>
          <w:szCs w:val="20"/>
        </w:rPr>
      </w:pPr>
      <w:r w:rsidRPr="00820F16">
        <w:rPr>
          <w:rFonts w:ascii="Book Antiqua" w:eastAsia="Calibri" w:hAnsi="Book Antiqua"/>
          <w:i/>
          <w:sz w:val="20"/>
          <w:szCs w:val="20"/>
        </w:rPr>
        <w:t>(imię, nazwisko, stanowisko/podstawa do reprezentacji, nazwa firmy, adres siedziby)</w:t>
      </w:r>
    </w:p>
    <w:p w14:paraId="72867453" w14:textId="77777777" w:rsidR="00CF3236" w:rsidRPr="00820F16" w:rsidRDefault="00CF3236" w:rsidP="00820F16">
      <w:pPr>
        <w:spacing w:after="160" w:line="256" w:lineRule="auto"/>
        <w:jc w:val="both"/>
        <w:rPr>
          <w:rFonts w:ascii="Book Antiqua" w:eastAsia="Calibri" w:hAnsi="Book Antiqua"/>
          <w:sz w:val="20"/>
          <w:szCs w:val="20"/>
        </w:rPr>
      </w:pPr>
    </w:p>
    <w:p w14:paraId="2B299ABA" w14:textId="77777777" w:rsidR="00CF3236" w:rsidRPr="00820F16" w:rsidRDefault="00CF3236" w:rsidP="00820F16">
      <w:pPr>
        <w:spacing w:after="160" w:line="256" w:lineRule="auto"/>
        <w:jc w:val="both"/>
        <w:rPr>
          <w:rFonts w:ascii="Book Antiqua" w:eastAsia="Calibri" w:hAnsi="Book Antiqua"/>
          <w:b/>
          <w:sz w:val="20"/>
          <w:szCs w:val="20"/>
        </w:rPr>
      </w:pPr>
      <w:r w:rsidRPr="00820F16">
        <w:rPr>
          <w:rFonts w:ascii="Book Antiqua" w:eastAsia="Calibri" w:hAnsi="Book Antiqua"/>
          <w:sz w:val="20"/>
          <w:szCs w:val="20"/>
        </w:rPr>
        <w:t>Niniejszym oświadczam/-my, że wyżej wskazane osoby wykonujące czynności składające się na przedmiot umowy, w trakcie realizacji niniejszej umowy są zatrudnione przez Wykonawcę na podstawie ważnych umów o pracę w rozumieniu ustawy dnia 26 czerwca 1974 r. – Kodeks pracy.</w:t>
      </w:r>
    </w:p>
    <w:p w14:paraId="76218DBC" w14:textId="77777777" w:rsidR="00CF3236" w:rsidRPr="00820F16" w:rsidRDefault="00CF3236" w:rsidP="00820F16">
      <w:pPr>
        <w:spacing w:after="160" w:line="256" w:lineRule="auto"/>
        <w:jc w:val="both"/>
        <w:rPr>
          <w:rFonts w:ascii="Book Antiqua" w:eastAsia="Calibri" w:hAnsi="Book Antiqua"/>
          <w:b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50"/>
        <w:gridCol w:w="2268"/>
        <w:gridCol w:w="2126"/>
        <w:gridCol w:w="2136"/>
      </w:tblGrid>
      <w:tr w:rsidR="00CF3236" w:rsidRPr="00820F16" w14:paraId="27E6F215" w14:textId="77777777" w:rsidTr="000F009B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76009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DAC3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C1A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3A78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Informacja o rodzaju umowy o pracę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C9D6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Wymiar etatu</w:t>
            </w:r>
          </w:p>
        </w:tc>
      </w:tr>
      <w:tr w:rsidR="00CF3236" w:rsidRPr="00820F16" w14:paraId="0BE19A0A" w14:textId="77777777" w:rsidTr="000F009B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D336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B8AD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9A92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7EB8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5513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  <w:tr w:rsidR="00CF3236" w:rsidRPr="00820F16" w14:paraId="2969E2C7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26D4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 xml:space="preserve">2.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91DE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DF59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09CF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380B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  <w:tr w:rsidR="00CF3236" w:rsidRPr="00820F16" w14:paraId="5AF0D59A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AB9B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45CF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CA47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C27C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EDD5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  <w:tr w:rsidR="00CF3236" w:rsidRPr="00820F16" w14:paraId="78F253D7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4AE3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CD6A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4B61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830E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A07B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  <w:tr w:rsidR="00CF3236" w:rsidRPr="00820F16" w14:paraId="3D7C5518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520D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6269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3DFE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3030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5F1A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  <w:tr w:rsidR="00CF3236" w:rsidRPr="00820F16" w14:paraId="313434D4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4731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….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1BF5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7B31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E3F1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3F90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  <w:tr w:rsidR="00CF3236" w:rsidRPr="00820F16" w14:paraId="7C7DEAAB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87BA" w14:textId="77777777" w:rsidR="00CF3236" w:rsidRPr="00820F16" w:rsidRDefault="00CF3236" w:rsidP="00820F16">
            <w:pPr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820F16">
              <w:rPr>
                <w:rFonts w:ascii="Book Antiqua" w:eastAsia="Calibri" w:hAnsi="Book Antiqua"/>
                <w:sz w:val="20"/>
                <w:szCs w:val="20"/>
              </w:rPr>
              <w:t>….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B4D4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DCB8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3F0E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EF79" w14:textId="77777777" w:rsidR="00CF3236" w:rsidRPr="00820F16" w:rsidRDefault="00CF3236" w:rsidP="00820F16">
            <w:pPr>
              <w:snapToGrid w:val="0"/>
              <w:spacing w:after="160" w:line="256" w:lineRule="auto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</w:p>
        </w:tc>
      </w:tr>
    </w:tbl>
    <w:p w14:paraId="05A089C0" w14:textId="77777777" w:rsidR="00CF3236" w:rsidRPr="00820F16" w:rsidRDefault="00CF3236" w:rsidP="00820F16">
      <w:pPr>
        <w:spacing w:after="160" w:line="256" w:lineRule="auto"/>
        <w:jc w:val="both"/>
        <w:rPr>
          <w:rFonts w:ascii="Book Antiqua" w:eastAsia="Calibri" w:hAnsi="Book Antiqua"/>
          <w:sz w:val="20"/>
          <w:szCs w:val="20"/>
        </w:rPr>
      </w:pPr>
    </w:p>
    <w:p w14:paraId="7AD14651" w14:textId="77777777" w:rsidR="00CF3236" w:rsidRPr="00820F16" w:rsidRDefault="00CF3236" w:rsidP="00820F16">
      <w:pPr>
        <w:spacing w:after="160" w:line="256" w:lineRule="auto"/>
        <w:jc w:val="both"/>
        <w:rPr>
          <w:rFonts w:ascii="Book Antiqua" w:eastAsia="Calibri" w:hAnsi="Book Antiqua"/>
          <w:sz w:val="20"/>
          <w:szCs w:val="20"/>
        </w:rPr>
      </w:pPr>
      <w:r w:rsidRPr="00820F16">
        <w:rPr>
          <w:rFonts w:ascii="Book Antiqua" w:eastAsia="Calibri" w:hAnsi="Book Antiqua"/>
          <w:sz w:val="20"/>
          <w:szCs w:val="20"/>
        </w:rPr>
        <w:t>Niniejszym oświadczamy, że wyżej wskazane osoby wykonujące czynności składające się na przedmiot umowy, w trakcie realizacji niniejszej umowy są zatrudnione przez Wykonawcę na podstawie ważnych umów o pracę w rozumieniu ustawy dnia 26 czerwca 1974 r. – Kodeks pracy.</w:t>
      </w:r>
    </w:p>
    <w:p w14:paraId="49837AC6" w14:textId="77777777" w:rsidR="00CF3236" w:rsidRPr="00820F16" w:rsidRDefault="00CF3236" w:rsidP="00820F16">
      <w:pPr>
        <w:jc w:val="both"/>
        <w:rPr>
          <w:rFonts w:ascii="Book Antiqua" w:eastAsia="Calibri" w:hAnsi="Book Antiqua"/>
          <w:sz w:val="20"/>
          <w:szCs w:val="20"/>
        </w:rPr>
      </w:pPr>
    </w:p>
    <w:p w14:paraId="5409E6C1" w14:textId="77777777" w:rsidR="00CF3236" w:rsidRPr="00820F16" w:rsidRDefault="00CF3236" w:rsidP="00820F16">
      <w:pPr>
        <w:tabs>
          <w:tab w:val="left" w:pos="4536"/>
          <w:tab w:val="left" w:pos="4820"/>
        </w:tabs>
        <w:jc w:val="both"/>
        <w:rPr>
          <w:rFonts w:ascii="Book Antiqua" w:eastAsia="Calibri" w:hAnsi="Book Antiqua"/>
          <w:sz w:val="20"/>
          <w:szCs w:val="20"/>
        </w:rPr>
      </w:pPr>
    </w:p>
    <w:p w14:paraId="1AE65860" w14:textId="77777777" w:rsidR="00CF3236" w:rsidRPr="00820F16" w:rsidRDefault="00CF3236" w:rsidP="00820F16">
      <w:pPr>
        <w:tabs>
          <w:tab w:val="left" w:pos="4536"/>
          <w:tab w:val="left" w:pos="4820"/>
        </w:tabs>
        <w:jc w:val="both"/>
        <w:rPr>
          <w:rFonts w:ascii="Book Antiqua" w:eastAsia="Calibri" w:hAnsi="Book Antiqua"/>
          <w:sz w:val="20"/>
          <w:szCs w:val="20"/>
        </w:rPr>
      </w:pPr>
    </w:p>
    <w:p w14:paraId="11D921AF" w14:textId="77777777" w:rsidR="00CF3236" w:rsidRPr="00820F16" w:rsidRDefault="00CF3236" w:rsidP="00820F16">
      <w:pPr>
        <w:tabs>
          <w:tab w:val="left" w:pos="4536"/>
          <w:tab w:val="left" w:pos="4820"/>
        </w:tabs>
        <w:jc w:val="both"/>
        <w:rPr>
          <w:rFonts w:ascii="Book Antiqua" w:hAnsi="Book Antiqua"/>
          <w:sz w:val="20"/>
          <w:szCs w:val="20"/>
        </w:rPr>
      </w:pPr>
      <w:r w:rsidRPr="00820F16">
        <w:rPr>
          <w:rFonts w:ascii="Book Antiqua" w:hAnsi="Book Antiqua"/>
          <w:sz w:val="20"/>
          <w:szCs w:val="20"/>
        </w:rPr>
        <w:t>......................................., dnia ...............................</w:t>
      </w:r>
    </w:p>
    <w:p w14:paraId="51EE0300" w14:textId="77777777" w:rsidR="00CF3236" w:rsidRPr="00820F16" w:rsidRDefault="00CF3236" w:rsidP="00820F16">
      <w:pPr>
        <w:tabs>
          <w:tab w:val="left" w:pos="3544"/>
        </w:tabs>
        <w:ind w:left="4950" w:hanging="4383"/>
        <w:jc w:val="both"/>
        <w:rPr>
          <w:rFonts w:ascii="Book Antiqua" w:hAnsi="Book Antiqua"/>
          <w:sz w:val="20"/>
          <w:szCs w:val="20"/>
        </w:rPr>
      </w:pPr>
      <w:r w:rsidRPr="00820F16">
        <w:rPr>
          <w:rFonts w:ascii="Book Antiqua" w:hAnsi="Book Antiqua"/>
          <w:sz w:val="20"/>
          <w:szCs w:val="20"/>
        </w:rPr>
        <w:t>(Miejscowość)</w:t>
      </w:r>
    </w:p>
    <w:p w14:paraId="32F5FB55" w14:textId="77777777" w:rsidR="00CF3236" w:rsidRPr="00820F16" w:rsidRDefault="00CF3236" w:rsidP="00820F16">
      <w:pPr>
        <w:tabs>
          <w:tab w:val="left" w:pos="3544"/>
        </w:tabs>
        <w:ind w:left="4950" w:firstLine="12"/>
        <w:jc w:val="both"/>
        <w:rPr>
          <w:rFonts w:ascii="Book Antiqua" w:hAnsi="Book Antiqua"/>
          <w:sz w:val="20"/>
          <w:szCs w:val="20"/>
        </w:rPr>
      </w:pPr>
      <w:r w:rsidRPr="00820F16">
        <w:rPr>
          <w:rFonts w:ascii="Book Antiqua" w:hAnsi="Book Antiqua"/>
          <w:sz w:val="20"/>
          <w:szCs w:val="20"/>
        </w:rPr>
        <w:t>.................................................................................</w:t>
      </w:r>
    </w:p>
    <w:p w14:paraId="21B7A7AD" w14:textId="77777777" w:rsidR="00CF3236" w:rsidRPr="00820F16" w:rsidRDefault="00CF3236" w:rsidP="00820F16">
      <w:pPr>
        <w:ind w:left="5103"/>
        <w:jc w:val="both"/>
        <w:rPr>
          <w:rFonts w:ascii="Book Antiqua" w:hAnsi="Book Antiqua"/>
          <w:b/>
          <w:sz w:val="20"/>
          <w:szCs w:val="20"/>
        </w:rPr>
      </w:pPr>
      <w:r w:rsidRPr="00820F16">
        <w:rPr>
          <w:rFonts w:ascii="Book Antiqua" w:hAnsi="Book Antiqua"/>
          <w:sz w:val="20"/>
          <w:szCs w:val="20"/>
        </w:rPr>
        <w:t>Podpis Wykonawcy lub osoby (osób) upoważnionej do występowania w imieniu Wykonawcy</w:t>
      </w:r>
      <w:r w:rsidRPr="00820F16">
        <w:rPr>
          <w:rFonts w:ascii="Book Antiqua" w:hAnsi="Book Antiqua"/>
          <w:sz w:val="20"/>
          <w:szCs w:val="20"/>
          <w:vertAlign w:val="superscript"/>
        </w:rPr>
        <w:t xml:space="preserve"> </w:t>
      </w:r>
    </w:p>
    <w:p w14:paraId="1DA84961" w14:textId="77777777" w:rsidR="00CF3236" w:rsidRPr="00820F16" w:rsidRDefault="00CF3236" w:rsidP="00820F16">
      <w:pPr>
        <w:jc w:val="both"/>
        <w:rPr>
          <w:rFonts w:ascii="Book Antiqua" w:hAnsi="Book Antiqua"/>
          <w:b/>
          <w:sz w:val="20"/>
          <w:szCs w:val="20"/>
        </w:rPr>
      </w:pPr>
    </w:p>
    <w:p w14:paraId="5C13C42F" w14:textId="7106231D" w:rsidR="00CF3236" w:rsidRPr="00820F16" w:rsidRDefault="00CF3236" w:rsidP="00820F16">
      <w:pPr>
        <w:jc w:val="both"/>
        <w:rPr>
          <w:rFonts w:ascii="Book Antiqua" w:hAnsi="Book Antiqua"/>
          <w:sz w:val="20"/>
          <w:szCs w:val="20"/>
        </w:rPr>
      </w:pPr>
    </w:p>
    <w:p w14:paraId="137E089F" w14:textId="651D839E" w:rsidR="00CF3236" w:rsidRPr="00820F16" w:rsidRDefault="00CF3236" w:rsidP="00820F16">
      <w:pPr>
        <w:jc w:val="both"/>
        <w:rPr>
          <w:rFonts w:ascii="Book Antiqua" w:hAnsi="Book Antiqua"/>
          <w:sz w:val="20"/>
          <w:szCs w:val="20"/>
        </w:rPr>
      </w:pPr>
    </w:p>
    <w:p w14:paraId="384F25A8" w14:textId="4F646F07" w:rsidR="00CF3236" w:rsidRPr="00820F16" w:rsidRDefault="00CF3236" w:rsidP="00820F16">
      <w:pPr>
        <w:jc w:val="both"/>
        <w:rPr>
          <w:rFonts w:ascii="Book Antiqua" w:hAnsi="Book Antiqua"/>
          <w:sz w:val="20"/>
          <w:szCs w:val="20"/>
        </w:rPr>
      </w:pPr>
    </w:p>
    <w:p w14:paraId="5B0446F1" w14:textId="77777777" w:rsidR="00CF3236" w:rsidRPr="00820F16" w:rsidRDefault="00CF3236" w:rsidP="00820F16">
      <w:pPr>
        <w:jc w:val="both"/>
        <w:rPr>
          <w:rFonts w:ascii="Book Antiqua" w:hAnsi="Book Antiqua"/>
          <w:sz w:val="20"/>
          <w:szCs w:val="20"/>
        </w:rPr>
      </w:pPr>
    </w:p>
    <w:p w14:paraId="56F16AD7" w14:textId="069CB13F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56A8609" w14:textId="77777777" w:rsidR="002C3933" w:rsidRDefault="002C3933" w:rsidP="00820F16">
      <w:pPr>
        <w:autoSpaceDE w:val="0"/>
        <w:autoSpaceDN w:val="0"/>
        <w:adjustRightInd w:val="0"/>
        <w:ind w:left="4254"/>
        <w:jc w:val="both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</w:p>
    <w:p w14:paraId="00D8641C" w14:textId="4E6C3CD7" w:rsidR="00FE603B" w:rsidRPr="00820F16" w:rsidRDefault="00FE603B" w:rsidP="00A475D3">
      <w:pPr>
        <w:autoSpaceDE w:val="0"/>
        <w:autoSpaceDN w:val="0"/>
        <w:adjustRightInd w:val="0"/>
        <w:ind w:left="4254"/>
        <w:jc w:val="right"/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Załącznik nr </w:t>
      </w:r>
      <w:r w:rsidR="00A475D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7</w:t>
      </w: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 do</w:t>
      </w:r>
      <w:r w:rsidR="00A5437B"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 umowy nr: DZP…………………….</w:t>
      </w:r>
    </w:p>
    <w:p w14:paraId="088549FC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C740AC8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ACE95E1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bookmarkStart w:id="13" w:name="_Hlk70071499"/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UPOWAŻNIENIE Nr______ DO PRZETWARZANIA DANYCH OSOBOWYCH </w:t>
      </w:r>
      <w:bookmarkEnd w:id="13"/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(wzór)</w:t>
      </w:r>
    </w:p>
    <w:p w14:paraId="3258944F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B3E5DB0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upoważniam [___________________________________________] do przetwarzania danych osobowych w zbiorze Program Operacyjny Wiedza Edukacja Rozwój/Zbiór danych osobowych z ZUS. Upoważnienie wygasa z chwilą ustania Pana/Pani* stosunku prawnego łączącego Pana/Panią* z [_________________________].</w:t>
      </w:r>
    </w:p>
    <w:p w14:paraId="729CEB3F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8F9C694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_________________________________</w:t>
      </w:r>
    </w:p>
    <w:p w14:paraId="7143C473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Czytelny podpis osoby upoważnionej do wydawania i odwoływania upoważnień.</w:t>
      </w:r>
    </w:p>
    <w:p w14:paraId="4FD461D1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1B97A73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Upoważnienie otrzymałem</w:t>
      </w:r>
    </w:p>
    <w:p w14:paraId="639B5A5A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59E620F6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_____________________</w:t>
      </w:r>
    </w:p>
    <w:p w14:paraId="6C8B5747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(miejscowość, data, podpis)</w:t>
      </w:r>
    </w:p>
    <w:p w14:paraId="38A03DCC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66F9073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10587B6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Oświadczam, że zapoznałem/</w:t>
      </w:r>
      <w:proofErr w:type="spellStart"/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am</w:t>
      </w:r>
      <w:proofErr w:type="spellEnd"/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się z przepisami powszechnie obowiązującymi dotyczącymi ochrony danych osobowych, w tym z 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 </w:t>
      </w:r>
    </w:p>
    <w:p w14:paraId="3C341561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Zobowiązuję się do zachowania w tajemnicy przetwarzanych danych osobowych, z którymi zapoznałem/</w:t>
      </w:r>
      <w:proofErr w:type="spellStart"/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am</w:t>
      </w:r>
      <w:proofErr w:type="spellEnd"/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 xml:space="preserve"> się oraz sposobów ich zabezpieczania, zarówno w okresie trwania umowy jak również po ustaniu stosunku prawnego łączącego mnie z [_________________________].</w:t>
      </w:r>
    </w:p>
    <w:p w14:paraId="3524EFEC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651507B9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2D63FFC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2061A973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______________________</w:t>
      </w:r>
    </w:p>
    <w:p w14:paraId="5DAE60D7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Czytelny podpis osoby składającej oświadczenie</w:t>
      </w:r>
    </w:p>
    <w:p w14:paraId="05C5FD90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*niepotrzebne skreślić</w:t>
      </w:r>
    </w:p>
    <w:p w14:paraId="103A5FE7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88095E8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27A3D6E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D10B9BB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FEA129B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8DCC72B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719717E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79FEC05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EB3EF1D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B6FCB62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319E8B9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562BEDCE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6472019E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7D5C7DD5" w14:textId="6A15156D" w:rsidR="00A5437B" w:rsidRPr="00820F16" w:rsidRDefault="00FE603B" w:rsidP="00A475D3">
      <w:pPr>
        <w:pageBreakBefore/>
        <w:jc w:val="right"/>
        <w:rPr>
          <w:rFonts w:ascii="Book Antiqua" w:hAnsi="Book Antiqua"/>
          <w:b/>
          <w:bCs/>
          <w:sz w:val="20"/>
          <w:szCs w:val="20"/>
        </w:rPr>
      </w:pP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Załącznik nr </w:t>
      </w:r>
      <w:r w:rsidR="00A475D3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>8</w:t>
      </w:r>
      <w:r w:rsidRPr="00820F16">
        <w:rPr>
          <w:rFonts w:ascii="Book Antiqua" w:eastAsia="Calibri" w:hAnsi="Book Antiqua" w:cs="Tahoma"/>
          <w:b/>
          <w:bCs/>
          <w:color w:val="000000"/>
          <w:sz w:val="20"/>
          <w:szCs w:val="20"/>
          <w:lang w:eastAsia="en-US"/>
        </w:rPr>
        <w:t xml:space="preserve"> do </w:t>
      </w:r>
      <w:r w:rsidR="00A5437B" w:rsidRPr="00820F16">
        <w:rPr>
          <w:rFonts w:ascii="Book Antiqua" w:hAnsi="Book Antiqua"/>
          <w:b/>
          <w:bCs/>
          <w:sz w:val="20"/>
          <w:szCs w:val="20"/>
        </w:rPr>
        <w:t>umowy nr: DZP…………………….</w:t>
      </w:r>
    </w:p>
    <w:p w14:paraId="179D2E8B" w14:textId="6054574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40F4AF0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59BA94C1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ODWOŁANIE UPOWAŻNIENIA Nr ______ DO PRZETWARZANIA DANYCH OSOBOWYCH (wzór)</w:t>
      </w:r>
    </w:p>
    <w:p w14:paraId="65E99976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DB12C8B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odwołuję upoważnienie Pana/Pani* ___________________ do przetwarzania danych osobowych nr ___________ wydane w dniu _____________.</w:t>
      </w:r>
    </w:p>
    <w:p w14:paraId="2106A0D2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6546757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F0D4049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______________________________________</w:t>
      </w:r>
    </w:p>
    <w:p w14:paraId="7A67F586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0143210D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Czytelny podpis osoby, upoważnionej do wydawania i odwoływania upoważnień</w:t>
      </w:r>
    </w:p>
    <w:p w14:paraId="07579D82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7423707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5245F2BA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___________________</w:t>
      </w:r>
    </w:p>
    <w:p w14:paraId="607DB05F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(miejscowość, data)</w:t>
      </w:r>
    </w:p>
    <w:p w14:paraId="50E40E71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  <w:r w:rsidRPr="00820F16">
        <w:rPr>
          <w:rFonts w:ascii="Book Antiqua" w:eastAsia="Calibri" w:hAnsi="Book Antiqua" w:cs="Tahoma"/>
          <w:color w:val="000000"/>
          <w:sz w:val="20"/>
          <w:szCs w:val="20"/>
          <w:lang w:eastAsia="en-US"/>
        </w:rPr>
        <w:t>*niepotrzebne skreślić</w:t>
      </w:r>
    </w:p>
    <w:p w14:paraId="580AEE66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3668A7BB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67F78141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1D269007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p w14:paraId="44486A05" w14:textId="77777777" w:rsidR="00FE603B" w:rsidRPr="00820F16" w:rsidRDefault="00FE603B" w:rsidP="00820F16">
      <w:pPr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  <w:sz w:val="20"/>
          <w:szCs w:val="20"/>
          <w:lang w:eastAsia="en-US"/>
        </w:rPr>
      </w:pPr>
    </w:p>
    <w:sectPr w:rsidR="00FE603B" w:rsidRPr="00820F16" w:rsidSect="003B5F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5" w:h="16837"/>
      <w:pgMar w:top="1560" w:right="1080" w:bottom="1440" w:left="1080" w:header="454" w:footer="9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EDA1" w14:textId="77777777" w:rsidR="00B37BEE" w:rsidRDefault="00B37BEE">
      <w:r>
        <w:separator/>
      </w:r>
    </w:p>
  </w:endnote>
  <w:endnote w:type="continuationSeparator" w:id="0">
    <w:p w14:paraId="4CAD3316" w14:textId="77777777" w:rsidR="00B37BEE" w:rsidRDefault="00B3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06EB" w14:textId="77777777" w:rsidR="000F009B" w:rsidRDefault="000F009B" w:rsidP="001034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03D6A" w14:textId="77777777" w:rsidR="000F009B" w:rsidRDefault="000F0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523991"/>
      <w:docPartObj>
        <w:docPartGallery w:val="Page Numbers (Bottom of Page)"/>
        <w:docPartUnique/>
      </w:docPartObj>
    </w:sdtPr>
    <w:sdtEndPr/>
    <w:sdtContent>
      <w:p w14:paraId="7F916261" w14:textId="6DC577FD" w:rsidR="000F009B" w:rsidRDefault="000F0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0011EE6" w14:textId="571C9BC9" w:rsidR="000F009B" w:rsidRPr="00F270A2" w:rsidRDefault="000F009B" w:rsidP="00F825D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528640"/>
      <w:docPartObj>
        <w:docPartGallery w:val="Page Numbers (Bottom of Page)"/>
        <w:docPartUnique/>
      </w:docPartObj>
    </w:sdtPr>
    <w:sdtEndPr/>
    <w:sdtContent>
      <w:p w14:paraId="544339FA" w14:textId="00525001" w:rsidR="000F009B" w:rsidRDefault="000F0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140C41" w14:textId="77777777" w:rsidR="000F009B" w:rsidRDefault="000F009B" w:rsidP="00F825D1">
    <w:pPr>
      <w:pStyle w:val="Stopka"/>
      <w:tabs>
        <w:tab w:val="clear" w:pos="4536"/>
        <w:tab w:val="clear" w:pos="9072"/>
        <w:tab w:val="left" w:pos="7845"/>
      </w:tabs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07E1" w14:textId="77777777" w:rsidR="00B37BEE" w:rsidRDefault="00B37BEE">
      <w:r>
        <w:separator/>
      </w:r>
    </w:p>
  </w:footnote>
  <w:footnote w:type="continuationSeparator" w:id="0">
    <w:p w14:paraId="00AEA6AC" w14:textId="77777777" w:rsidR="00B37BEE" w:rsidRDefault="00B3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613"/>
      <w:gridCol w:w="8132"/>
    </w:tblGrid>
    <w:tr w:rsidR="000F009B" w:rsidRPr="00E44531" w14:paraId="46FEE4E6" w14:textId="77777777" w:rsidTr="00AC31BE">
      <w:tc>
        <w:tcPr>
          <w:tcW w:w="1728" w:type="dxa"/>
          <w:shd w:val="clear" w:color="auto" w:fill="auto"/>
        </w:tcPr>
        <w:p w14:paraId="36C47464" w14:textId="6585F506" w:rsidR="000F009B" w:rsidRPr="00E44531" w:rsidRDefault="000F009B" w:rsidP="00BF6809">
          <w:pPr>
            <w:tabs>
              <w:tab w:val="center" w:pos="4536"/>
              <w:tab w:val="right" w:pos="9072"/>
            </w:tabs>
          </w:pPr>
          <w:r w:rsidRPr="00E44531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D83F1BF" wp14:editId="39DDF525">
                <wp:simplePos x="0" y="0"/>
                <wp:positionH relativeFrom="column">
                  <wp:posOffset>-53975</wp:posOffset>
                </wp:positionH>
                <wp:positionV relativeFrom="paragraph">
                  <wp:posOffset>31115</wp:posOffset>
                </wp:positionV>
                <wp:extent cx="997585" cy="997585"/>
                <wp:effectExtent l="0" t="0" r="0" b="0"/>
                <wp:wrapNone/>
                <wp:docPr id="3" name="Obraz 3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2" w:type="dxa"/>
          <w:shd w:val="clear" w:color="auto" w:fill="auto"/>
        </w:tcPr>
        <w:p w14:paraId="29B1F96B" w14:textId="77777777" w:rsidR="000F009B" w:rsidRPr="00C349A5" w:rsidRDefault="000F009B" w:rsidP="00BF6809">
          <w:pPr>
            <w:rPr>
              <w:b/>
              <w:spacing w:val="4"/>
              <w:sz w:val="22"/>
              <w:szCs w:val="22"/>
            </w:rPr>
          </w:pPr>
        </w:p>
        <w:p w14:paraId="2BBA5696" w14:textId="77777777" w:rsidR="000F009B" w:rsidRPr="00C349A5" w:rsidRDefault="000F009B" w:rsidP="00BF6809">
          <w:pPr>
            <w:rPr>
              <w:b/>
              <w:spacing w:val="4"/>
              <w:sz w:val="22"/>
              <w:szCs w:val="22"/>
            </w:rPr>
          </w:pPr>
        </w:p>
        <w:p w14:paraId="269894BB" w14:textId="77777777" w:rsidR="000F009B" w:rsidRPr="00E44531" w:rsidRDefault="000F009B" w:rsidP="00BF6809">
          <w:pPr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468E946A" w14:textId="77777777" w:rsidR="000F009B" w:rsidRPr="00E44531" w:rsidRDefault="000F009B" w:rsidP="00BF6809">
          <w:pPr>
            <w:tabs>
              <w:tab w:val="center" w:pos="4536"/>
              <w:tab w:val="right" w:pos="9072"/>
            </w:tabs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01-815 Warszawa, ul. Dewajtis 5</w:t>
          </w:r>
        </w:p>
        <w:p w14:paraId="4B1385C0" w14:textId="77777777" w:rsidR="000F009B" w:rsidRPr="00E44531" w:rsidRDefault="000F009B" w:rsidP="00435880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3BA036B4" w14:textId="1B72258D" w:rsidR="000F009B" w:rsidRDefault="000F009B" w:rsidP="00B84329">
    <w:pPr>
      <w:pStyle w:val="NormalnyWeb"/>
      <w:tabs>
        <w:tab w:val="center" w:pos="4846"/>
        <w:tab w:val="right" w:pos="10260"/>
      </w:tabs>
      <w:spacing w:before="0" w:beforeAutospacing="0" w:after="0" w:afterAutospacing="0"/>
      <w:jc w:val="left"/>
      <w:rPr>
        <w:color w:val="363435"/>
        <w:sz w:val="16"/>
        <w:szCs w:val="16"/>
      </w:rPr>
    </w:pPr>
  </w:p>
  <w:p w14:paraId="05174866" w14:textId="77777777" w:rsidR="000F009B" w:rsidRPr="00AB09C3" w:rsidRDefault="000F009B" w:rsidP="00B84329">
    <w:pPr>
      <w:pStyle w:val="NormalnyWeb"/>
      <w:tabs>
        <w:tab w:val="center" w:pos="4846"/>
        <w:tab w:val="right" w:pos="10260"/>
      </w:tabs>
      <w:spacing w:before="0" w:beforeAutospacing="0" w:after="0" w:afterAutospacing="0"/>
      <w:jc w:val="left"/>
      <w:rPr>
        <w:color w:val="36343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610"/>
      <w:gridCol w:w="8135"/>
    </w:tblGrid>
    <w:tr w:rsidR="000F009B" w:rsidRPr="00E44531" w14:paraId="1327F89E" w14:textId="77777777" w:rsidTr="00AC31BE">
      <w:tc>
        <w:tcPr>
          <w:tcW w:w="1728" w:type="dxa"/>
          <w:shd w:val="clear" w:color="auto" w:fill="auto"/>
        </w:tcPr>
        <w:p w14:paraId="444272EE" w14:textId="77777777" w:rsidR="000F009B" w:rsidRPr="00E44531" w:rsidRDefault="000F009B" w:rsidP="00BF6809">
          <w:pPr>
            <w:tabs>
              <w:tab w:val="center" w:pos="4536"/>
              <w:tab w:val="right" w:pos="9072"/>
            </w:tabs>
          </w:pPr>
          <w:r w:rsidRPr="00E4453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124E3B" wp14:editId="404FF358">
                <wp:simplePos x="0" y="0"/>
                <wp:positionH relativeFrom="column">
                  <wp:posOffset>-53975</wp:posOffset>
                </wp:positionH>
                <wp:positionV relativeFrom="paragraph">
                  <wp:posOffset>31115</wp:posOffset>
                </wp:positionV>
                <wp:extent cx="997585" cy="997585"/>
                <wp:effectExtent l="0" t="0" r="0" b="0"/>
                <wp:wrapNone/>
                <wp:docPr id="4" name="Obraz 4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2" w:type="dxa"/>
          <w:shd w:val="clear" w:color="auto" w:fill="auto"/>
        </w:tcPr>
        <w:p w14:paraId="443FDC3E" w14:textId="77777777" w:rsidR="000F009B" w:rsidRPr="00E44531" w:rsidRDefault="000F009B" w:rsidP="00BF6809">
          <w:pPr>
            <w:rPr>
              <w:rFonts w:ascii="Tahoma" w:hAnsi="Tahoma" w:cs="Tahoma"/>
              <w:b/>
              <w:spacing w:val="4"/>
              <w:sz w:val="22"/>
              <w:szCs w:val="22"/>
            </w:rPr>
          </w:pPr>
        </w:p>
        <w:p w14:paraId="60F110CF" w14:textId="77777777" w:rsidR="000F009B" w:rsidRPr="00E44531" w:rsidRDefault="000F009B" w:rsidP="00BF6809">
          <w:pPr>
            <w:rPr>
              <w:b/>
              <w:spacing w:val="4"/>
              <w:sz w:val="22"/>
              <w:szCs w:val="22"/>
            </w:rPr>
          </w:pPr>
        </w:p>
        <w:p w14:paraId="1B1ED0AF" w14:textId="77777777" w:rsidR="000F009B" w:rsidRPr="00E44531" w:rsidRDefault="000F009B" w:rsidP="00BF6809">
          <w:pPr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08388A3E" w14:textId="77777777" w:rsidR="000F009B" w:rsidRPr="00E44531" w:rsidRDefault="000F009B" w:rsidP="00BF6809">
          <w:pPr>
            <w:tabs>
              <w:tab w:val="center" w:pos="4536"/>
              <w:tab w:val="right" w:pos="9072"/>
            </w:tabs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01-815 Warszawa, ul. Dewajtis 5</w:t>
          </w:r>
        </w:p>
        <w:p w14:paraId="7C1C16A1" w14:textId="286ED93B" w:rsidR="000F009B" w:rsidRPr="00E44531" w:rsidRDefault="000F009B" w:rsidP="00BF6809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DZP.371.25.2018</w:t>
          </w:r>
        </w:p>
        <w:p w14:paraId="5C9D21D6" w14:textId="77777777" w:rsidR="000F009B" w:rsidRPr="00E44531" w:rsidRDefault="000F009B" w:rsidP="00BF6809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7F79921F" w14:textId="77777777" w:rsidR="000F009B" w:rsidRPr="00AE0FF9" w:rsidRDefault="000F009B" w:rsidP="004E023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90AD75E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C8760026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306F74E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3FED1C4"/>
    <w:name w:val="WW8Num8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420661F8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2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3CCA8AD0"/>
    <w:name w:val="WW8Num1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220DE22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789458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Calibri"/>
        <w:strike w:val="0"/>
        <w:dstrike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E5765D30"/>
    <w:name w:val="WW8Num35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8"/>
        </w:tabs>
        <w:ind w:left="19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19" w15:restartNumberingAfterBreak="0">
    <w:nsid w:val="00000014"/>
    <w:multiLevelType w:val="multilevel"/>
    <w:tmpl w:val="93A2459C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66A8A2E0"/>
    <w:name w:val="WW8Num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23" w15:restartNumberingAfterBreak="0">
    <w:nsid w:val="00000018"/>
    <w:multiLevelType w:val="multilevel"/>
    <w:tmpl w:val="29F03E9A"/>
    <w:name w:val="WW8Num40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4" w15:restartNumberingAfterBreak="0">
    <w:nsid w:val="0000001A"/>
    <w:multiLevelType w:val="multilevel"/>
    <w:tmpl w:val="4E325AD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5" w15:restartNumberingAfterBreak="0">
    <w:nsid w:val="00000021"/>
    <w:multiLevelType w:val="multilevel"/>
    <w:tmpl w:val="23003D24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2DC5F6C"/>
    <w:multiLevelType w:val="hybridMultilevel"/>
    <w:tmpl w:val="C070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E8037C"/>
    <w:multiLevelType w:val="hybridMultilevel"/>
    <w:tmpl w:val="2CB4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306FD9"/>
    <w:multiLevelType w:val="hybridMultilevel"/>
    <w:tmpl w:val="3BDA95B0"/>
    <w:lvl w:ilvl="0" w:tplc="F208B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F26C93"/>
    <w:multiLevelType w:val="multilevel"/>
    <w:tmpl w:val="C57A4B5C"/>
    <w:numStyleLink w:val="WWNum6"/>
  </w:abstractNum>
  <w:abstractNum w:abstractNumId="30" w15:restartNumberingAfterBreak="0">
    <w:nsid w:val="0A017194"/>
    <w:multiLevelType w:val="hybridMultilevel"/>
    <w:tmpl w:val="EE24674C"/>
    <w:name w:val="WW8Num82"/>
    <w:lvl w:ilvl="0" w:tplc="DA103D26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C7631E7"/>
    <w:multiLevelType w:val="hybridMultilevel"/>
    <w:tmpl w:val="5134CA20"/>
    <w:lvl w:ilvl="0" w:tplc="AFBA1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F6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4CB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EFA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41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663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E36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61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EB6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F50FBA"/>
    <w:multiLevelType w:val="hybridMultilevel"/>
    <w:tmpl w:val="240A05D0"/>
    <w:name w:val="WW8Num8233"/>
    <w:lvl w:ilvl="0" w:tplc="3776346C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imes New Roman" w:eastAsia="Times New Roman" w:hAnsi="Times New Roman" w:cs="Times New Roman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6A03ED7"/>
    <w:multiLevelType w:val="multilevel"/>
    <w:tmpl w:val="C57A4B5C"/>
    <w:numStyleLink w:val="WWNum6"/>
  </w:abstractNum>
  <w:abstractNum w:abstractNumId="34" w15:restartNumberingAfterBreak="0">
    <w:nsid w:val="17055104"/>
    <w:multiLevelType w:val="hybridMultilevel"/>
    <w:tmpl w:val="09EE54A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1D266188"/>
    <w:multiLevelType w:val="hybridMultilevel"/>
    <w:tmpl w:val="B4A48E48"/>
    <w:lvl w:ilvl="0" w:tplc="DA9E6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8D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48E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1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80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F1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9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2C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C03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CA48D0"/>
    <w:multiLevelType w:val="hybridMultilevel"/>
    <w:tmpl w:val="DB9CB03E"/>
    <w:lvl w:ilvl="0" w:tplc="538EE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2C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2A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2D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E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E9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EA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B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EC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A33A4B"/>
    <w:multiLevelType w:val="multilevel"/>
    <w:tmpl w:val="76A4F3C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20850F3"/>
    <w:multiLevelType w:val="multilevel"/>
    <w:tmpl w:val="9DCC352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95" w:hanging="375"/>
      </w:pPr>
      <w:rPr>
        <w:rFonts w:cs="Times New Roman"/>
        <w:b w:val="0"/>
        <w:i w:val="0"/>
      </w:rPr>
    </w:lvl>
    <w:lvl w:ilvl="2">
      <w:start w:val="9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22277614"/>
    <w:multiLevelType w:val="multilevel"/>
    <w:tmpl w:val="C57A4B5C"/>
    <w:numStyleLink w:val="WWNum6"/>
  </w:abstractNum>
  <w:abstractNum w:abstractNumId="40" w15:restartNumberingAfterBreak="0">
    <w:nsid w:val="245209AA"/>
    <w:multiLevelType w:val="hybridMultilevel"/>
    <w:tmpl w:val="F306D27C"/>
    <w:name w:val="WW8Num823"/>
    <w:lvl w:ilvl="0" w:tplc="6BEE11FE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BAFE1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103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2E3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25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44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029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CC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D27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503300E"/>
    <w:multiLevelType w:val="hybridMultilevel"/>
    <w:tmpl w:val="96AA88D8"/>
    <w:lvl w:ilvl="0" w:tplc="B7A02BCE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 w15:restartNumberingAfterBreak="0">
    <w:nsid w:val="25804949"/>
    <w:multiLevelType w:val="hybridMultilevel"/>
    <w:tmpl w:val="78689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083ACA"/>
    <w:multiLevelType w:val="hybridMultilevel"/>
    <w:tmpl w:val="4B9404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7C576CC"/>
    <w:multiLevelType w:val="hybridMultilevel"/>
    <w:tmpl w:val="A27A9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BD70CF2"/>
    <w:multiLevelType w:val="hybridMultilevel"/>
    <w:tmpl w:val="9FE21D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D7D62C1"/>
    <w:multiLevelType w:val="multilevel"/>
    <w:tmpl w:val="8516083E"/>
    <w:styleLink w:val="WWNum61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2F2968C8"/>
    <w:multiLevelType w:val="multilevel"/>
    <w:tmpl w:val="1E9807FC"/>
    <w:styleLink w:val="WW8Num19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8" w15:restartNumberingAfterBreak="0">
    <w:nsid w:val="331569A6"/>
    <w:multiLevelType w:val="multilevel"/>
    <w:tmpl w:val="3F10C4AC"/>
    <w:styleLink w:val="WWNum1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4D929F4"/>
    <w:multiLevelType w:val="hybridMultilevel"/>
    <w:tmpl w:val="4F68BA8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35D27737"/>
    <w:multiLevelType w:val="hybridMultilevel"/>
    <w:tmpl w:val="2DA209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9EF4B3E"/>
    <w:multiLevelType w:val="hybridMultilevel"/>
    <w:tmpl w:val="46326CBC"/>
    <w:name w:val="WW8Num8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B586098"/>
    <w:multiLevelType w:val="hybridMultilevel"/>
    <w:tmpl w:val="5A4C84AA"/>
    <w:name w:val="WW8Num3222"/>
    <w:lvl w:ilvl="0" w:tplc="E99C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54"/>
        </w:tabs>
        <w:ind w:left="1054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E8414FF"/>
    <w:multiLevelType w:val="hybridMultilevel"/>
    <w:tmpl w:val="539A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792FCB"/>
    <w:multiLevelType w:val="hybridMultilevel"/>
    <w:tmpl w:val="F4D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5E3FB6"/>
    <w:multiLevelType w:val="multilevel"/>
    <w:tmpl w:val="C9068658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468D64B8"/>
    <w:multiLevelType w:val="hybridMultilevel"/>
    <w:tmpl w:val="52E8F3A4"/>
    <w:name w:val="WW8Num8232"/>
    <w:lvl w:ilvl="0" w:tplc="FFFFFFFF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6A02B5C"/>
    <w:multiLevelType w:val="hybridMultilevel"/>
    <w:tmpl w:val="5D3888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8DD0D29"/>
    <w:multiLevelType w:val="hybridMultilevel"/>
    <w:tmpl w:val="24320E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ACD559C"/>
    <w:multiLevelType w:val="multilevel"/>
    <w:tmpl w:val="2A80C2EA"/>
    <w:styleLink w:val="WW8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37" w:hanging="357"/>
      </w:pPr>
    </w:lvl>
    <w:lvl w:ilvl="3">
      <w:start w:val="4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4D9C104E"/>
    <w:multiLevelType w:val="hybridMultilevel"/>
    <w:tmpl w:val="2962E6F8"/>
    <w:lvl w:ilvl="0" w:tplc="D58610DE">
      <w:start w:val="1"/>
      <w:numFmt w:val="decimal"/>
      <w:pStyle w:val="MediumGrid21"/>
      <w:lvlText w:val="%1."/>
      <w:lvlJc w:val="left"/>
      <w:pPr>
        <w:ind w:left="6031" w:hanging="360"/>
      </w:pPr>
      <w:rPr>
        <w:rFonts w:cs="Times New Roman" w:hint="default"/>
      </w:rPr>
    </w:lvl>
    <w:lvl w:ilvl="1" w:tplc="650E5F84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ahoma" w:eastAsia="MS Mincho" w:hAnsi="Tahoma" w:cs="Tahoma" w:hint="default"/>
      </w:rPr>
    </w:lvl>
    <w:lvl w:ilvl="2" w:tplc="D10063E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4F0391C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950559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BC06A88C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7BDC126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6A206DC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5F48A2A6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524E4AB6"/>
    <w:multiLevelType w:val="hybridMultilevel"/>
    <w:tmpl w:val="570C001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 w15:restartNumberingAfterBreak="0">
    <w:nsid w:val="555970DE"/>
    <w:multiLevelType w:val="hybridMultilevel"/>
    <w:tmpl w:val="6ED093CC"/>
    <w:name w:val="WW8Num82332"/>
    <w:lvl w:ilvl="0" w:tplc="F20C53B6">
      <w:start w:val="1"/>
      <w:numFmt w:val="lowerLetter"/>
      <w:lvlText w:val="%1)"/>
      <w:lvlJc w:val="left"/>
      <w:pPr>
        <w:tabs>
          <w:tab w:val="num" w:pos="1270"/>
        </w:tabs>
        <w:ind w:left="681" w:hanging="397"/>
      </w:pPr>
      <w:rPr>
        <w:rFonts w:cs="Times New Roman" w:hint="default"/>
      </w:rPr>
    </w:lvl>
    <w:lvl w:ilvl="1" w:tplc="66984EB4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63" w15:restartNumberingAfterBreak="0">
    <w:nsid w:val="57440F6A"/>
    <w:multiLevelType w:val="multilevel"/>
    <w:tmpl w:val="C57A4B5C"/>
    <w:numStyleLink w:val="WWNum6"/>
  </w:abstractNum>
  <w:abstractNum w:abstractNumId="64" w15:restartNumberingAfterBreak="0">
    <w:nsid w:val="581A304E"/>
    <w:multiLevelType w:val="multilevel"/>
    <w:tmpl w:val="C57A4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5AC86983"/>
    <w:multiLevelType w:val="hybridMultilevel"/>
    <w:tmpl w:val="0D1C6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C8654C5"/>
    <w:multiLevelType w:val="hybridMultilevel"/>
    <w:tmpl w:val="AD26FAF2"/>
    <w:lvl w:ilvl="0" w:tplc="9CCCE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AA1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29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6A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A7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A4A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0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67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4F6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371E84"/>
    <w:multiLevelType w:val="multilevel"/>
    <w:tmpl w:val="C57A4B5C"/>
    <w:numStyleLink w:val="WWNum6"/>
  </w:abstractNum>
  <w:abstractNum w:abstractNumId="68" w15:restartNumberingAfterBreak="0">
    <w:nsid w:val="67904153"/>
    <w:multiLevelType w:val="hybridMultilevel"/>
    <w:tmpl w:val="5678C88A"/>
    <w:lvl w:ilvl="0" w:tplc="39F861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FE62E6"/>
    <w:multiLevelType w:val="hybridMultilevel"/>
    <w:tmpl w:val="7A7457FC"/>
    <w:lvl w:ilvl="0" w:tplc="9274FB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FE48DB"/>
    <w:multiLevelType w:val="multilevel"/>
    <w:tmpl w:val="C57A4B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CB11C00"/>
    <w:multiLevelType w:val="multilevel"/>
    <w:tmpl w:val="C57A4B5C"/>
    <w:numStyleLink w:val="WWNum6"/>
  </w:abstractNum>
  <w:abstractNum w:abstractNumId="72" w15:restartNumberingAfterBreak="0">
    <w:nsid w:val="70BC2D2C"/>
    <w:multiLevelType w:val="hybridMultilevel"/>
    <w:tmpl w:val="5318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157874"/>
    <w:multiLevelType w:val="hybridMultilevel"/>
    <w:tmpl w:val="DBAE3714"/>
    <w:lvl w:ilvl="0" w:tplc="39B0A142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2F20DD0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75" w15:restartNumberingAfterBreak="0">
    <w:nsid w:val="752A18FC"/>
    <w:multiLevelType w:val="hybridMultilevel"/>
    <w:tmpl w:val="7408BD32"/>
    <w:name w:val="WW8Num824"/>
    <w:lvl w:ilvl="0" w:tplc="63DC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BAD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467A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1A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3E6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1E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F42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A1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B6E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6091818"/>
    <w:multiLevelType w:val="multilevel"/>
    <w:tmpl w:val="C57A4B5C"/>
    <w:styleLink w:val="WWNum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EEF694F"/>
    <w:multiLevelType w:val="hybridMultilevel"/>
    <w:tmpl w:val="EF54045E"/>
    <w:lvl w:ilvl="0" w:tplc="B6BCD266">
      <w:start w:val="1"/>
      <w:numFmt w:val="decimal"/>
      <w:lvlText w:val="%1)"/>
      <w:lvlJc w:val="left"/>
      <w:pPr>
        <w:ind w:left="1126" w:hanging="360"/>
      </w:pPr>
    </w:lvl>
    <w:lvl w:ilvl="1" w:tplc="0FCA1316">
      <w:start w:val="1"/>
      <w:numFmt w:val="decimal"/>
      <w:lvlText w:val="%2."/>
      <w:lvlJc w:val="left"/>
      <w:pPr>
        <w:ind w:left="2191" w:hanging="705"/>
      </w:pPr>
      <w:rPr>
        <w:rFonts w:hint="default"/>
      </w:rPr>
    </w:lvl>
    <w:lvl w:ilvl="2" w:tplc="77BAB038" w:tentative="1">
      <w:start w:val="1"/>
      <w:numFmt w:val="lowerRoman"/>
      <w:lvlText w:val="%3."/>
      <w:lvlJc w:val="right"/>
      <w:pPr>
        <w:ind w:left="2566" w:hanging="180"/>
      </w:pPr>
    </w:lvl>
    <w:lvl w:ilvl="3" w:tplc="014CF7F8" w:tentative="1">
      <w:start w:val="1"/>
      <w:numFmt w:val="decimal"/>
      <w:lvlText w:val="%4."/>
      <w:lvlJc w:val="left"/>
      <w:pPr>
        <w:ind w:left="3286" w:hanging="360"/>
      </w:pPr>
    </w:lvl>
    <w:lvl w:ilvl="4" w:tplc="993860BE" w:tentative="1">
      <w:start w:val="1"/>
      <w:numFmt w:val="lowerLetter"/>
      <w:lvlText w:val="%5."/>
      <w:lvlJc w:val="left"/>
      <w:pPr>
        <w:ind w:left="4006" w:hanging="360"/>
      </w:pPr>
    </w:lvl>
    <w:lvl w:ilvl="5" w:tplc="D3AAB9DC" w:tentative="1">
      <w:start w:val="1"/>
      <w:numFmt w:val="lowerRoman"/>
      <w:lvlText w:val="%6."/>
      <w:lvlJc w:val="right"/>
      <w:pPr>
        <w:ind w:left="4726" w:hanging="180"/>
      </w:pPr>
    </w:lvl>
    <w:lvl w:ilvl="6" w:tplc="B7B4EF2A" w:tentative="1">
      <w:start w:val="1"/>
      <w:numFmt w:val="decimal"/>
      <w:lvlText w:val="%7."/>
      <w:lvlJc w:val="left"/>
      <w:pPr>
        <w:ind w:left="5446" w:hanging="360"/>
      </w:pPr>
    </w:lvl>
    <w:lvl w:ilvl="7" w:tplc="D162235E" w:tentative="1">
      <w:start w:val="1"/>
      <w:numFmt w:val="lowerLetter"/>
      <w:lvlText w:val="%8."/>
      <w:lvlJc w:val="left"/>
      <w:pPr>
        <w:ind w:left="6166" w:hanging="360"/>
      </w:pPr>
    </w:lvl>
    <w:lvl w:ilvl="8" w:tplc="555AAFBC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8" w15:restartNumberingAfterBreak="0">
    <w:nsid w:val="7F861115"/>
    <w:multiLevelType w:val="multilevel"/>
    <w:tmpl w:val="76A4F3C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0"/>
  </w:num>
  <w:num w:numId="2">
    <w:abstractNumId w:val="38"/>
  </w:num>
  <w:num w:numId="3">
    <w:abstractNumId w:val="47"/>
  </w:num>
  <w:num w:numId="4">
    <w:abstractNumId w:val="59"/>
  </w:num>
  <w:num w:numId="5">
    <w:abstractNumId w:val="46"/>
  </w:num>
  <w:num w:numId="6">
    <w:abstractNumId w:val="76"/>
  </w:num>
  <w:num w:numId="7">
    <w:abstractNumId w:val="48"/>
  </w:num>
  <w:num w:numId="8">
    <w:abstractNumId w:val="67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</w:num>
  <w:num w:numId="9">
    <w:abstractNumId w:val="29"/>
  </w:num>
  <w:num w:numId="10">
    <w:abstractNumId w:val="74"/>
  </w:num>
  <w:num w:numId="11">
    <w:abstractNumId w:val="70"/>
  </w:num>
  <w:num w:numId="12">
    <w:abstractNumId w:val="33"/>
  </w:num>
  <w:num w:numId="13">
    <w:abstractNumId w:val="39"/>
  </w:num>
  <w:num w:numId="14">
    <w:abstractNumId w:val="71"/>
  </w:num>
  <w:num w:numId="15">
    <w:abstractNumId w:val="63"/>
  </w:num>
  <w:num w:numId="16">
    <w:abstractNumId w:val="37"/>
  </w:num>
  <w:num w:numId="17">
    <w:abstractNumId w:val="78"/>
  </w:num>
  <w:num w:numId="18">
    <w:abstractNumId w:val="28"/>
  </w:num>
  <w:num w:numId="19">
    <w:abstractNumId w:val="55"/>
  </w:num>
  <w:num w:numId="20">
    <w:abstractNumId w:val="27"/>
  </w:num>
  <w:num w:numId="21">
    <w:abstractNumId w:val="54"/>
  </w:num>
  <w:num w:numId="22">
    <w:abstractNumId w:val="6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6"/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66"/>
  </w:num>
  <w:num w:numId="31">
    <w:abstractNumId w:val="35"/>
  </w:num>
  <w:num w:numId="32">
    <w:abstractNumId w:val="17"/>
  </w:num>
  <w:num w:numId="33">
    <w:abstractNumId w:val="72"/>
  </w:num>
  <w:num w:numId="34">
    <w:abstractNumId w:val="73"/>
  </w:num>
  <w:num w:numId="35">
    <w:abstractNumId w:val="49"/>
  </w:num>
  <w:num w:numId="36">
    <w:abstractNumId w:val="68"/>
  </w:num>
  <w:num w:numId="37">
    <w:abstractNumId w:val="53"/>
  </w:num>
  <w:num w:numId="38">
    <w:abstractNumId w:val="34"/>
  </w:num>
  <w:num w:numId="39">
    <w:abstractNumId w:val="61"/>
  </w:num>
  <w:num w:numId="40">
    <w:abstractNumId w:val="57"/>
  </w:num>
  <w:num w:numId="41">
    <w:abstractNumId w:val="50"/>
  </w:num>
  <w:num w:numId="42">
    <w:abstractNumId w:val="42"/>
  </w:num>
  <w:num w:numId="43">
    <w:abstractNumId w:val="26"/>
  </w:num>
  <w:num w:numId="44">
    <w:abstractNumId w:val="43"/>
  </w:num>
  <w:num w:numId="45">
    <w:abstractNumId w:val="69"/>
  </w:num>
  <w:num w:numId="46">
    <w:abstractNumId w:val="44"/>
  </w:num>
  <w:num w:numId="47">
    <w:abstractNumId w:val="65"/>
  </w:num>
  <w:num w:numId="48">
    <w:abstractNumId w:val="58"/>
  </w:num>
  <w:num w:numId="49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76"/>
    <w:rsid w:val="00000734"/>
    <w:rsid w:val="0000083C"/>
    <w:rsid w:val="00000E50"/>
    <w:rsid w:val="00001203"/>
    <w:rsid w:val="000018E6"/>
    <w:rsid w:val="0000320D"/>
    <w:rsid w:val="000038D9"/>
    <w:rsid w:val="000057C7"/>
    <w:rsid w:val="00005C36"/>
    <w:rsid w:val="00007AA2"/>
    <w:rsid w:val="00010C12"/>
    <w:rsid w:val="00012BD0"/>
    <w:rsid w:val="00012E74"/>
    <w:rsid w:val="00014243"/>
    <w:rsid w:val="000146A9"/>
    <w:rsid w:val="00014892"/>
    <w:rsid w:val="00014BBB"/>
    <w:rsid w:val="00014BDF"/>
    <w:rsid w:val="000156A1"/>
    <w:rsid w:val="00015AEC"/>
    <w:rsid w:val="000160B2"/>
    <w:rsid w:val="00016366"/>
    <w:rsid w:val="000169F5"/>
    <w:rsid w:val="00016C27"/>
    <w:rsid w:val="00016FD2"/>
    <w:rsid w:val="000170DA"/>
    <w:rsid w:val="000172D4"/>
    <w:rsid w:val="00017DD3"/>
    <w:rsid w:val="0002148D"/>
    <w:rsid w:val="00021676"/>
    <w:rsid w:val="000216FE"/>
    <w:rsid w:val="00021C35"/>
    <w:rsid w:val="00022911"/>
    <w:rsid w:val="00022A96"/>
    <w:rsid w:val="0002342F"/>
    <w:rsid w:val="000235E6"/>
    <w:rsid w:val="00024413"/>
    <w:rsid w:val="00025544"/>
    <w:rsid w:val="00025967"/>
    <w:rsid w:val="000260DD"/>
    <w:rsid w:val="0002640D"/>
    <w:rsid w:val="000271DA"/>
    <w:rsid w:val="000275FA"/>
    <w:rsid w:val="00027C2F"/>
    <w:rsid w:val="00030C76"/>
    <w:rsid w:val="00030FA9"/>
    <w:rsid w:val="00031596"/>
    <w:rsid w:val="00032F36"/>
    <w:rsid w:val="000334FA"/>
    <w:rsid w:val="0003380C"/>
    <w:rsid w:val="000339CC"/>
    <w:rsid w:val="0003409F"/>
    <w:rsid w:val="000341A7"/>
    <w:rsid w:val="00034202"/>
    <w:rsid w:val="00034AB3"/>
    <w:rsid w:val="000351CC"/>
    <w:rsid w:val="000352B9"/>
    <w:rsid w:val="0003595F"/>
    <w:rsid w:val="00035CD8"/>
    <w:rsid w:val="00036133"/>
    <w:rsid w:val="000366DA"/>
    <w:rsid w:val="00036C55"/>
    <w:rsid w:val="000371EB"/>
    <w:rsid w:val="00037CED"/>
    <w:rsid w:val="00037D12"/>
    <w:rsid w:val="000400B5"/>
    <w:rsid w:val="000400D6"/>
    <w:rsid w:val="000410CF"/>
    <w:rsid w:val="000413F9"/>
    <w:rsid w:val="0004174B"/>
    <w:rsid w:val="00042056"/>
    <w:rsid w:val="000421C7"/>
    <w:rsid w:val="00043DD1"/>
    <w:rsid w:val="000441E0"/>
    <w:rsid w:val="00044A38"/>
    <w:rsid w:val="0004561A"/>
    <w:rsid w:val="00046365"/>
    <w:rsid w:val="0004665B"/>
    <w:rsid w:val="00046B71"/>
    <w:rsid w:val="00047F39"/>
    <w:rsid w:val="0005097E"/>
    <w:rsid w:val="00050DF4"/>
    <w:rsid w:val="00051307"/>
    <w:rsid w:val="00051856"/>
    <w:rsid w:val="00051BA7"/>
    <w:rsid w:val="000520D1"/>
    <w:rsid w:val="000529F6"/>
    <w:rsid w:val="0005428D"/>
    <w:rsid w:val="00055BE8"/>
    <w:rsid w:val="00056AF6"/>
    <w:rsid w:val="00056BDA"/>
    <w:rsid w:val="00056C40"/>
    <w:rsid w:val="000579D9"/>
    <w:rsid w:val="00057D10"/>
    <w:rsid w:val="00057FA0"/>
    <w:rsid w:val="0006061A"/>
    <w:rsid w:val="000610E9"/>
    <w:rsid w:val="000616EA"/>
    <w:rsid w:val="00062BE7"/>
    <w:rsid w:val="00063316"/>
    <w:rsid w:val="00063D95"/>
    <w:rsid w:val="00063EBF"/>
    <w:rsid w:val="00064232"/>
    <w:rsid w:val="0006511C"/>
    <w:rsid w:val="000656F2"/>
    <w:rsid w:val="00066E9B"/>
    <w:rsid w:val="00067BA3"/>
    <w:rsid w:val="00067F69"/>
    <w:rsid w:val="000702B3"/>
    <w:rsid w:val="00070416"/>
    <w:rsid w:val="00071DE2"/>
    <w:rsid w:val="0007395B"/>
    <w:rsid w:val="00075591"/>
    <w:rsid w:val="00075DAC"/>
    <w:rsid w:val="00076030"/>
    <w:rsid w:val="000767A5"/>
    <w:rsid w:val="000767CF"/>
    <w:rsid w:val="000768DD"/>
    <w:rsid w:val="00077E53"/>
    <w:rsid w:val="00077F23"/>
    <w:rsid w:val="000802B8"/>
    <w:rsid w:val="00082BBA"/>
    <w:rsid w:val="00083BE9"/>
    <w:rsid w:val="00083D1A"/>
    <w:rsid w:val="0008405E"/>
    <w:rsid w:val="0008445E"/>
    <w:rsid w:val="00085201"/>
    <w:rsid w:val="0008544A"/>
    <w:rsid w:val="00085672"/>
    <w:rsid w:val="000859C2"/>
    <w:rsid w:val="000859E5"/>
    <w:rsid w:val="00085B1D"/>
    <w:rsid w:val="00086C36"/>
    <w:rsid w:val="00086F72"/>
    <w:rsid w:val="000870EB"/>
    <w:rsid w:val="0008741F"/>
    <w:rsid w:val="00087CE6"/>
    <w:rsid w:val="000905EE"/>
    <w:rsid w:val="00091603"/>
    <w:rsid w:val="00092570"/>
    <w:rsid w:val="000926BF"/>
    <w:rsid w:val="00092DBB"/>
    <w:rsid w:val="00092ED8"/>
    <w:rsid w:val="00093090"/>
    <w:rsid w:val="0009315D"/>
    <w:rsid w:val="00093372"/>
    <w:rsid w:val="00093D0A"/>
    <w:rsid w:val="00095369"/>
    <w:rsid w:val="00095DCE"/>
    <w:rsid w:val="000961C4"/>
    <w:rsid w:val="0009620C"/>
    <w:rsid w:val="00096457"/>
    <w:rsid w:val="000973CD"/>
    <w:rsid w:val="00097F34"/>
    <w:rsid w:val="000A0324"/>
    <w:rsid w:val="000A0E61"/>
    <w:rsid w:val="000A1744"/>
    <w:rsid w:val="000A2ED4"/>
    <w:rsid w:val="000A37F1"/>
    <w:rsid w:val="000A43F6"/>
    <w:rsid w:val="000A4C8F"/>
    <w:rsid w:val="000A4FE6"/>
    <w:rsid w:val="000A5319"/>
    <w:rsid w:val="000A589F"/>
    <w:rsid w:val="000A610B"/>
    <w:rsid w:val="000A6E2F"/>
    <w:rsid w:val="000A7024"/>
    <w:rsid w:val="000A71AB"/>
    <w:rsid w:val="000B0489"/>
    <w:rsid w:val="000B0A7C"/>
    <w:rsid w:val="000B23FE"/>
    <w:rsid w:val="000B4DCE"/>
    <w:rsid w:val="000B67D8"/>
    <w:rsid w:val="000B73F4"/>
    <w:rsid w:val="000B7C9E"/>
    <w:rsid w:val="000C06E2"/>
    <w:rsid w:val="000C071B"/>
    <w:rsid w:val="000C0B78"/>
    <w:rsid w:val="000C0FCA"/>
    <w:rsid w:val="000C14CC"/>
    <w:rsid w:val="000C1F08"/>
    <w:rsid w:val="000C2287"/>
    <w:rsid w:val="000C23F8"/>
    <w:rsid w:val="000C2852"/>
    <w:rsid w:val="000C399F"/>
    <w:rsid w:val="000C3EB6"/>
    <w:rsid w:val="000C3F4D"/>
    <w:rsid w:val="000C40C9"/>
    <w:rsid w:val="000C458D"/>
    <w:rsid w:val="000C5627"/>
    <w:rsid w:val="000C5A1D"/>
    <w:rsid w:val="000C6039"/>
    <w:rsid w:val="000C68A5"/>
    <w:rsid w:val="000C6AD5"/>
    <w:rsid w:val="000C6DAF"/>
    <w:rsid w:val="000C712F"/>
    <w:rsid w:val="000D023A"/>
    <w:rsid w:val="000D09F4"/>
    <w:rsid w:val="000D0D6C"/>
    <w:rsid w:val="000D164C"/>
    <w:rsid w:val="000D1909"/>
    <w:rsid w:val="000D21A7"/>
    <w:rsid w:val="000D2E76"/>
    <w:rsid w:val="000D3403"/>
    <w:rsid w:val="000D3BB3"/>
    <w:rsid w:val="000D3D4E"/>
    <w:rsid w:val="000D3DCF"/>
    <w:rsid w:val="000D412F"/>
    <w:rsid w:val="000D47D2"/>
    <w:rsid w:val="000D4B05"/>
    <w:rsid w:val="000D51D1"/>
    <w:rsid w:val="000E0272"/>
    <w:rsid w:val="000E07DC"/>
    <w:rsid w:val="000E0CFC"/>
    <w:rsid w:val="000E1A93"/>
    <w:rsid w:val="000E1F96"/>
    <w:rsid w:val="000E291B"/>
    <w:rsid w:val="000E65AB"/>
    <w:rsid w:val="000E7242"/>
    <w:rsid w:val="000E75E6"/>
    <w:rsid w:val="000E7CDC"/>
    <w:rsid w:val="000E7E6F"/>
    <w:rsid w:val="000F009B"/>
    <w:rsid w:val="000F0498"/>
    <w:rsid w:val="000F1C31"/>
    <w:rsid w:val="000F1EF6"/>
    <w:rsid w:val="000F1F30"/>
    <w:rsid w:val="000F215F"/>
    <w:rsid w:val="000F226D"/>
    <w:rsid w:val="000F2D0F"/>
    <w:rsid w:val="000F3BFB"/>
    <w:rsid w:val="000F422F"/>
    <w:rsid w:val="000F4877"/>
    <w:rsid w:val="000F4A19"/>
    <w:rsid w:val="000F52A2"/>
    <w:rsid w:val="000F64CB"/>
    <w:rsid w:val="000F7494"/>
    <w:rsid w:val="000F7BDB"/>
    <w:rsid w:val="000F7FCA"/>
    <w:rsid w:val="00100B30"/>
    <w:rsid w:val="00100D05"/>
    <w:rsid w:val="0010129C"/>
    <w:rsid w:val="00101D21"/>
    <w:rsid w:val="001025F3"/>
    <w:rsid w:val="001034D4"/>
    <w:rsid w:val="00103923"/>
    <w:rsid w:val="00103AF0"/>
    <w:rsid w:val="00104505"/>
    <w:rsid w:val="00104599"/>
    <w:rsid w:val="001045E2"/>
    <w:rsid w:val="001053F0"/>
    <w:rsid w:val="00105749"/>
    <w:rsid w:val="00106096"/>
    <w:rsid w:val="001061FB"/>
    <w:rsid w:val="00106303"/>
    <w:rsid w:val="001067A0"/>
    <w:rsid w:val="00107F45"/>
    <w:rsid w:val="00107F96"/>
    <w:rsid w:val="00110229"/>
    <w:rsid w:val="00111453"/>
    <w:rsid w:val="00111BEE"/>
    <w:rsid w:val="00112140"/>
    <w:rsid w:val="00112B88"/>
    <w:rsid w:val="0011305B"/>
    <w:rsid w:val="0011320F"/>
    <w:rsid w:val="001143AA"/>
    <w:rsid w:val="00114E72"/>
    <w:rsid w:val="00114F43"/>
    <w:rsid w:val="0011503B"/>
    <w:rsid w:val="0011615B"/>
    <w:rsid w:val="001169FC"/>
    <w:rsid w:val="00116A3E"/>
    <w:rsid w:val="001177BE"/>
    <w:rsid w:val="00117CB6"/>
    <w:rsid w:val="0012126A"/>
    <w:rsid w:val="001213D8"/>
    <w:rsid w:val="00122263"/>
    <w:rsid w:val="00122A16"/>
    <w:rsid w:val="00122D4A"/>
    <w:rsid w:val="00123069"/>
    <w:rsid w:val="00123316"/>
    <w:rsid w:val="0012388E"/>
    <w:rsid w:val="00124A29"/>
    <w:rsid w:val="001259E6"/>
    <w:rsid w:val="00126836"/>
    <w:rsid w:val="00127C48"/>
    <w:rsid w:val="00127FF7"/>
    <w:rsid w:val="0013089D"/>
    <w:rsid w:val="001316BA"/>
    <w:rsid w:val="001318FD"/>
    <w:rsid w:val="00131C99"/>
    <w:rsid w:val="00131E02"/>
    <w:rsid w:val="00131EA5"/>
    <w:rsid w:val="00132080"/>
    <w:rsid w:val="00132AF0"/>
    <w:rsid w:val="00133C18"/>
    <w:rsid w:val="0013440F"/>
    <w:rsid w:val="0013496D"/>
    <w:rsid w:val="00134B0B"/>
    <w:rsid w:val="00134CD2"/>
    <w:rsid w:val="00134CEC"/>
    <w:rsid w:val="001350A9"/>
    <w:rsid w:val="00135550"/>
    <w:rsid w:val="00135BD2"/>
    <w:rsid w:val="00137B12"/>
    <w:rsid w:val="00140EB3"/>
    <w:rsid w:val="00141E95"/>
    <w:rsid w:val="00142629"/>
    <w:rsid w:val="00142B0C"/>
    <w:rsid w:val="00142ED9"/>
    <w:rsid w:val="00142FAE"/>
    <w:rsid w:val="0014487A"/>
    <w:rsid w:val="0014490F"/>
    <w:rsid w:val="001457E4"/>
    <w:rsid w:val="00146108"/>
    <w:rsid w:val="00146125"/>
    <w:rsid w:val="001461EA"/>
    <w:rsid w:val="001470E3"/>
    <w:rsid w:val="001475CB"/>
    <w:rsid w:val="00150317"/>
    <w:rsid w:val="00151AED"/>
    <w:rsid w:val="00152507"/>
    <w:rsid w:val="0015284B"/>
    <w:rsid w:val="001528BC"/>
    <w:rsid w:val="00152A30"/>
    <w:rsid w:val="0015316D"/>
    <w:rsid w:val="001537F1"/>
    <w:rsid w:val="00153F01"/>
    <w:rsid w:val="0015414C"/>
    <w:rsid w:val="0015438E"/>
    <w:rsid w:val="00155EBA"/>
    <w:rsid w:val="00156505"/>
    <w:rsid w:val="00156601"/>
    <w:rsid w:val="0016058F"/>
    <w:rsid w:val="0016172D"/>
    <w:rsid w:val="00161FF4"/>
    <w:rsid w:val="001629DE"/>
    <w:rsid w:val="00162E4B"/>
    <w:rsid w:val="001638C7"/>
    <w:rsid w:val="00164E77"/>
    <w:rsid w:val="00165F6A"/>
    <w:rsid w:val="0016660A"/>
    <w:rsid w:val="00166654"/>
    <w:rsid w:val="00166791"/>
    <w:rsid w:val="00166AE6"/>
    <w:rsid w:val="0016709C"/>
    <w:rsid w:val="00171DE2"/>
    <w:rsid w:val="001729CF"/>
    <w:rsid w:val="00173509"/>
    <w:rsid w:val="00173AB7"/>
    <w:rsid w:val="00173C80"/>
    <w:rsid w:val="001740F5"/>
    <w:rsid w:val="00174DA2"/>
    <w:rsid w:val="00175425"/>
    <w:rsid w:val="00175AC8"/>
    <w:rsid w:val="00177581"/>
    <w:rsid w:val="00177F2B"/>
    <w:rsid w:val="001810A9"/>
    <w:rsid w:val="0018312C"/>
    <w:rsid w:val="00183561"/>
    <w:rsid w:val="0018375A"/>
    <w:rsid w:val="00184974"/>
    <w:rsid w:val="00184EC8"/>
    <w:rsid w:val="0018654C"/>
    <w:rsid w:val="00186741"/>
    <w:rsid w:val="00186DEC"/>
    <w:rsid w:val="00186E1C"/>
    <w:rsid w:val="00186E68"/>
    <w:rsid w:val="00187430"/>
    <w:rsid w:val="00190048"/>
    <w:rsid w:val="0019191A"/>
    <w:rsid w:val="00191DA8"/>
    <w:rsid w:val="00192565"/>
    <w:rsid w:val="00194F45"/>
    <w:rsid w:val="0019568A"/>
    <w:rsid w:val="00195A70"/>
    <w:rsid w:val="00195F6E"/>
    <w:rsid w:val="001965FB"/>
    <w:rsid w:val="0019685F"/>
    <w:rsid w:val="0019788A"/>
    <w:rsid w:val="001A029E"/>
    <w:rsid w:val="001A0B2D"/>
    <w:rsid w:val="001A1EE2"/>
    <w:rsid w:val="001A2004"/>
    <w:rsid w:val="001A2762"/>
    <w:rsid w:val="001A2954"/>
    <w:rsid w:val="001A36CF"/>
    <w:rsid w:val="001A36E6"/>
    <w:rsid w:val="001A3A57"/>
    <w:rsid w:val="001A3E30"/>
    <w:rsid w:val="001A51BA"/>
    <w:rsid w:val="001A58C9"/>
    <w:rsid w:val="001A5ED4"/>
    <w:rsid w:val="001A65ED"/>
    <w:rsid w:val="001A67AF"/>
    <w:rsid w:val="001A67EA"/>
    <w:rsid w:val="001A68AE"/>
    <w:rsid w:val="001A69C6"/>
    <w:rsid w:val="001A7214"/>
    <w:rsid w:val="001B062E"/>
    <w:rsid w:val="001B0A4F"/>
    <w:rsid w:val="001B0B4B"/>
    <w:rsid w:val="001B1CF3"/>
    <w:rsid w:val="001B2D47"/>
    <w:rsid w:val="001B40DA"/>
    <w:rsid w:val="001B490B"/>
    <w:rsid w:val="001B4A2F"/>
    <w:rsid w:val="001B51DA"/>
    <w:rsid w:val="001B56DE"/>
    <w:rsid w:val="001B57C0"/>
    <w:rsid w:val="001B594C"/>
    <w:rsid w:val="001B5D1F"/>
    <w:rsid w:val="001B6348"/>
    <w:rsid w:val="001B651F"/>
    <w:rsid w:val="001B6856"/>
    <w:rsid w:val="001B69AF"/>
    <w:rsid w:val="001B6C19"/>
    <w:rsid w:val="001B77B8"/>
    <w:rsid w:val="001B7BD7"/>
    <w:rsid w:val="001B7C07"/>
    <w:rsid w:val="001C01A7"/>
    <w:rsid w:val="001C063F"/>
    <w:rsid w:val="001C0A51"/>
    <w:rsid w:val="001C25AA"/>
    <w:rsid w:val="001C2EC3"/>
    <w:rsid w:val="001C3372"/>
    <w:rsid w:val="001C463A"/>
    <w:rsid w:val="001C5290"/>
    <w:rsid w:val="001C5A22"/>
    <w:rsid w:val="001C5A50"/>
    <w:rsid w:val="001C5BE9"/>
    <w:rsid w:val="001C6558"/>
    <w:rsid w:val="001C6D8E"/>
    <w:rsid w:val="001D0BFF"/>
    <w:rsid w:val="001D11B3"/>
    <w:rsid w:val="001D1A79"/>
    <w:rsid w:val="001D1B66"/>
    <w:rsid w:val="001D2EC0"/>
    <w:rsid w:val="001D31BF"/>
    <w:rsid w:val="001D323A"/>
    <w:rsid w:val="001D32B0"/>
    <w:rsid w:val="001D3852"/>
    <w:rsid w:val="001D4245"/>
    <w:rsid w:val="001D47BE"/>
    <w:rsid w:val="001D49A8"/>
    <w:rsid w:val="001D4F71"/>
    <w:rsid w:val="001D4FB5"/>
    <w:rsid w:val="001D6F94"/>
    <w:rsid w:val="001D75D3"/>
    <w:rsid w:val="001E041D"/>
    <w:rsid w:val="001E0C48"/>
    <w:rsid w:val="001E0F9F"/>
    <w:rsid w:val="001E1745"/>
    <w:rsid w:val="001E1EA1"/>
    <w:rsid w:val="001E2547"/>
    <w:rsid w:val="001E2607"/>
    <w:rsid w:val="001E3418"/>
    <w:rsid w:val="001E35D6"/>
    <w:rsid w:val="001E3AF0"/>
    <w:rsid w:val="001E3B36"/>
    <w:rsid w:val="001E41DD"/>
    <w:rsid w:val="001E41F4"/>
    <w:rsid w:val="001E43AF"/>
    <w:rsid w:val="001E5AC9"/>
    <w:rsid w:val="001E60C3"/>
    <w:rsid w:val="001E7343"/>
    <w:rsid w:val="001E7AD8"/>
    <w:rsid w:val="001E7E3E"/>
    <w:rsid w:val="001F17C2"/>
    <w:rsid w:val="001F1F23"/>
    <w:rsid w:val="001F24D2"/>
    <w:rsid w:val="001F3C13"/>
    <w:rsid w:val="001F4AFF"/>
    <w:rsid w:val="001F4DFB"/>
    <w:rsid w:val="001F5DF6"/>
    <w:rsid w:val="001F627B"/>
    <w:rsid w:val="001F723A"/>
    <w:rsid w:val="001F7281"/>
    <w:rsid w:val="001F78A2"/>
    <w:rsid w:val="001F7B60"/>
    <w:rsid w:val="001F7BF9"/>
    <w:rsid w:val="001F7C21"/>
    <w:rsid w:val="0020021D"/>
    <w:rsid w:val="00200ADB"/>
    <w:rsid w:val="00200B0E"/>
    <w:rsid w:val="002013F7"/>
    <w:rsid w:val="002016AE"/>
    <w:rsid w:val="00201755"/>
    <w:rsid w:val="00201CD8"/>
    <w:rsid w:val="00201DCB"/>
    <w:rsid w:val="002021D3"/>
    <w:rsid w:val="002026D3"/>
    <w:rsid w:val="002030C1"/>
    <w:rsid w:val="002032B2"/>
    <w:rsid w:val="00203323"/>
    <w:rsid w:val="0020355C"/>
    <w:rsid w:val="00204041"/>
    <w:rsid w:val="00204A48"/>
    <w:rsid w:val="00204B7C"/>
    <w:rsid w:val="00204C10"/>
    <w:rsid w:val="00205EC9"/>
    <w:rsid w:val="0020600B"/>
    <w:rsid w:val="002062E8"/>
    <w:rsid w:val="002066D7"/>
    <w:rsid w:val="00206FCD"/>
    <w:rsid w:val="00207B05"/>
    <w:rsid w:val="00210330"/>
    <w:rsid w:val="002103CF"/>
    <w:rsid w:val="002106C6"/>
    <w:rsid w:val="00210708"/>
    <w:rsid w:val="00210937"/>
    <w:rsid w:val="00210F26"/>
    <w:rsid w:val="002112A6"/>
    <w:rsid w:val="00212B80"/>
    <w:rsid w:val="00212FBC"/>
    <w:rsid w:val="002136A3"/>
    <w:rsid w:val="00213E50"/>
    <w:rsid w:val="00214172"/>
    <w:rsid w:val="00215DD8"/>
    <w:rsid w:val="00216644"/>
    <w:rsid w:val="00216C50"/>
    <w:rsid w:val="0022123E"/>
    <w:rsid w:val="002212A2"/>
    <w:rsid w:val="00221AF1"/>
    <w:rsid w:val="0022393A"/>
    <w:rsid w:val="00223E40"/>
    <w:rsid w:val="00223F2B"/>
    <w:rsid w:val="002245F0"/>
    <w:rsid w:val="00225A9E"/>
    <w:rsid w:val="00227707"/>
    <w:rsid w:val="00227A4E"/>
    <w:rsid w:val="00227D62"/>
    <w:rsid w:val="00227E84"/>
    <w:rsid w:val="00230149"/>
    <w:rsid w:val="002317CD"/>
    <w:rsid w:val="00231BCA"/>
    <w:rsid w:val="00231C2E"/>
    <w:rsid w:val="0023244F"/>
    <w:rsid w:val="00232FAF"/>
    <w:rsid w:val="002339E0"/>
    <w:rsid w:val="002344AF"/>
    <w:rsid w:val="0023456F"/>
    <w:rsid w:val="00234C97"/>
    <w:rsid w:val="00234D8F"/>
    <w:rsid w:val="002359A5"/>
    <w:rsid w:val="00235B70"/>
    <w:rsid w:val="00235B7C"/>
    <w:rsid w:val="00235CC6"/>
    <w:rsid w:val="002361D8"/>
    <w:rsid w:val="002364C4"/>
    <w:rsid w:val="0023692D"/>
    <w:rsid w:val="00236F71"/>
    <w:rsid w:val="00237108"/>
    <w:rsid w:val="002371ED"/>
    <w:rsid w:val="00237789"/>
    <w:rsid w:val="002406CF"/>
    <w:rsid w:val="002412BF"/>
    <w:rsid w:val="002416D2"/>
    <w:rsid w:val="00241CCF"/>
    <w:rsid w:val="00242637"/>
    <w:rsid w:val="00243D73"/>
    <w:rsid w:val="00246C37"/>
    <w:rsid w:val="002474AF"/>
    <w:rsid w:val="00247950"/>
    <w:rsid w:val="00247A57"/>
    <w:rsid w:val="00250567"/>
    <w:rsid w:val="002510D9"/>
    <w:rsid w:val="00251D46"/>
    <w:rsid w:val="00252A85"/>
    <w:rsid w:val="00253025"/>
    <w:rsid w:val="0025462F"/>
    <w:rsid w:val="00254D30"/>
    <w:rsid w:val="002552D4"/>
    <w:rsid w:val="002552F8"/>
    <w:rsid w:val="002555CC"/>
    <w:rsid w:val="002557C4"/>
    <w:rsid w:val="00256045"/>
    <w:rsid w:val="00256344"/>
    <w:rsid w:val="0025649E"/>
    <w:rsid w:val="00256824"/>
    <w:rsid w:val="00256846"/>
    <w:rsid w:val="00256CA2"/>
    <w:rsid w:val="002576AE"/>
    <w:rsid w:val="00257B5C"/>
    <w:rsid w:val="00262FFF"/>
    <w:rsid w:val="00263091"/>
    <w:rsid w:val="00263876"/>
    <w:rsid w:val="00264897"/>
    <w:rsid w:val="00264C7A"/>
    <w:rsid w:val="0026575E"/>
    <w:rsid w:val="0026663C"/>
    <w:rsid w:val="00266978"/>
    <w:rsid w:val="00267177"/>
    <w:rsid w:val="00267F49"/>
    <w:rsid w:val="00267F9E"/>
    <w:rsid w:val="00267FE8"/>
    <w:rsid w:val="00270438"/>
    <w:rsid w:val="00271897"/>
    <w:rsid w:val="002719A2"/>
    <w:rsid w:val="00271A42"/>
    <w:rsid w:val="0027208C"/>
    <w:rsid w:val="002743FE"/>
    <w:rsid w:val="00274491"/>
    <w:rsid w:val="00274555"/>
    <w:rsid w:val="00274670"/>
    <w:rsid w:val="002749E9"/>
    <w:rsid w:val="00275215"/>
    <w:rsid w:val="00275711"/>
    <w:rsid w:val="002767BF"/>
    <w:rsid w:val="002768DC"/>
    <w:rsid w:val="00277075"/>
    <w:rsid w:val="002774D6"/>
    <w:rsid w:val="00277CE4"/>
    <w:rsid w:val="002810D8"/>
    <w:rsid w:val="002810ED"/>
    <w:rsid w:val="00281CBD"/>
    <w:rsid w:val="00282E53"/>
    <w:rsid w:val="00282F87"/>
    <w:rsid w:val="00282FA9"/>
    <w:rsid w:val="00283B12"/>
    <w:rsid w:val="0028439C"/>
    <w:rsid w:val="00284ACB"/>
    <w:rsid w:val="0028601A"/>
    <w:rsid w:val="0028695B"/>
    <w:rsid w:val="00286A31"/>
    <w:rsid w:val="00286E3D"/>
    <w:rsid w:val="00287765"/>
    <w:rsid w:val="002879D3"/>
    <w:rsid w:val="00287AB7"/>
    <w:rsid w:val="00287C82"/>
    <w:rsid w:val="00290675"/>
    <w:rsid w:val="002928C7"/>
    <w:rsid w:val="00292A56"/>
    <w:rsid w:val="002934E1"/>
    <w:rsid w:val="00293DAC"/>
    <w:rsid w:val="00294161"/>
    <w:rsid w:val="00294CE8"/>
    <w:rsid w:val="00295947"/>
    <w:rsid w:val="002960F2"/>
    <w:rsid w:val="00296541"/>
    <w:rsid w:val="00296834"/>
    <w:rsid w:val="002974EB"/>
    <w:rsid w:val="0029789C"/>
    <w:rsid w:val="002A02E2"/>
    <w:rsid w:val="002A0C3B"/>
    <w:rsid w:val="002A0D97"/>
    <w:rsid w:val="002A2CA2"/>
    <w:rsid w:val="002A2FFC"/>
    <w:rsid w:val="002A40EC"/>
    <w:rsid w:val="002A4AE6"/>
    <w:rsid w:val="002A5E8A"/>
    <w:rsid w:val="002A660F"/>
    <w:rsid w:val="002A735B"/>
    <w:rsid w:val="002A76C0"/>
    <w:rsid w:val="002A7FC8"/>
    <w:rsid w:val="002B05DC"/>
    <w:rsid w:val="002B0DA1"/>
    <w:rsid w:val="002B116E"/>
    <w:rsid w:val="002B228A"/>
    <w:rsid w:val="002B24CA"/>
    <w:rsid w:val="002B261F"/>
    <w:rsid w:val="002B296F"/>
    <w:rsid w:val="002B3941"/>
    <w:rsid w:val="002B46CD"/>
    <w:rsid w:val="002B5BBA"/>
    <w:rsid w:val="002B5BC3"/>
    <w:rsid w:val="002B765D"/>
    <w:rsid w:val="002B7A04"/>
    <w:rsid w:val="002C0184"/>
    <w:rsid w:val="002C02D8"/>
    <w:rsid w:val="002C0850"/>
    <w:rsid w:val="002C0CE0"/>
    <w:rsid w:val="002C1516"/>
    <w:rsid w:val="002C2253"/>
    <w:rsid w:val="002C2319"/>
    <w:rsid w:val="002C2716"/>
    <w:rsid w:val="002C2A0A"/>
    <w:rsid w:val="002C38EC"/>
    <w:rsid w:val="002C3933"/>
    <w:rsid w:val="002C42D9"/>
    <w:rsid w:val="002C4B75"/>
    <w:rsid w:val="002C4FD2"/>
    <w:rsid w:val="002C5252"/>
    <w:rsid w:val="002C5A36"/>
    <w:rsid w:val="002C5BFE"/>
    <w:rsid w:val="002C5F2F"/>
    <w:rsid w:val="002C6C2D"/>
    <w:rsid w:val="002C734C"/>
    <w:rsid w:val="002C7B49"/>
    <w:rsid w:val="002C7B7F"/>
    <w:rsid w:val="002D0168"/>
    <w:rsid w:val="002D017D"/>
    <w:rsid w:val="002D029A"/>
    <w:rsid w:val="002D05D2"/>
    <w:rsid w:val="002D08E2"/>
    <w:rsid w:val="002D0C35"/>
    <w:rsid w:val="002D2637"/>
    <w:rsid w:val="002D2E09"/>
    <w:rsid w:val="002D3AB1"/>
    <w:rsid w:val="002D444F"/>
    <w:rsid w:val="002D4A55"/>
    <w:rsid w:val="002D4FCD"/>
    <w:rsid w:val="002D63F8"/>
    <w:rsid w:val="002D6A40"/>
    <w:rsid w:val="002D73B3"/>
    <w:rsid w:val="002D76F6"/>
    <w:rsid w:val="002D7CCF"/>
    <w:rsid w:val="002E0887"/>
    <w:rsid w:val="002E08CA"/>
    <w:rsid w:val="002E109D"/>
    <w:rsid w:val="002E1550"/>
    <w:rsid w:val="002E17D2"/>
    <w:rsid w:val="002E1884"/>
    <w:rsid w:val="002E18FD"/>
    <w:rsid w:val="002E1945"/>
    <w:rsid w:val="002E23D7"/>
    <w:rsid w:val="002E27DF"/>
    <w:rsid w:val="002E2871"/>
    <w:rsid w:val="002E2F43"/>
    <w:rsid w:val="002E32E6"/>
    <w:rsid w:val="002E351E"/>
    <w:rsid w:val="002E36A3"/>
    <w:rsid w:val="002E37A9"/>
    <w:rsid w:val="002E3847"/>
    <w:rsid w:val="002E467F"/>
    <w:rsid w:val="002E4B15"/>
    <w:rsid w:val="002E53CB"/>
    <w:rsid w:val="002E5806"/>
    <w:rsid w:val="002E5A56"/>
    <w:rsid w:val="002E5B8A"/>
    <w:rsid w:val="002E6224"/>
    <w:rsid w:val="002E64BF"/>
    <w:rsid w:val="002E6AE0"/>
    <w:rsid w:val="002E6BD4"/>
    <w:rsid w:val="002E6DA8"/>
    <w:rsid w:val="002E710C"/>
    <w:rsid w:val="002E7698"/>
    <w:rsid w:val="002E7E34"/>
    <w:rsid w:val="002F004F"/>
    <w:rsid w:val="002F04C1"/>
    <w:rsid w:val="002F1124"/>
    <w:rsid w:val="002F1447"/>
    <w:rsid w:val="002F1A0B"/>
    <w:rsid w:val="002F1BBD"/>
    <w:rsid w:val="002F1CB0"/>
    <w:rsid w:val="002F2518"/>
    <w:rsid w:val="002F3499"/>
    <w:rsid w:val="002F4163"/>
    <w:rsid w:val="002F41F2"/>
    <w:rsid w:val="002F4438"/>
    <w:rsid w:val="002F4498"/>
    <w:rsid w:val="002F46BF"/>
    <w:rsid w:val="002F47B7"/>
    <w:rsid w:val="002F4DC7"/>
    <w:rsid w:val="002F4EF8"/>
    <w:rsid w:val="002F5095"/>
    <w:rsid w:val="002F6EBB"/>
    <w:rsid w:val="00300194"/>
    <w:rsid w:val="00300A54"/>
    <w:rsid w:val="00301143"/>
    <w:rsid w:val="0030164F"/>
    <w:rsid w:val="003019DA"/>
    <w:rsid w:val="00301D60"/>
    <w:rsid w:val="003025FF"/>
    <w:rsid w:val="003038C6"/>
    <w:rsid w:val="00303B49"/>
    <w:rsid w:val="00303FEB"/>
    <w:rsid w:val="00304991"/>
    <w:rsid w:val="003050B5"/>
    <w:rsid w:val="00306088"/>
    <w:rsid w:val="003068A3"/>
    <w:rsid w:val="00306E10"/>
    <w:rsid w:val="00311C92"/>
    <w:rsid w:val="00311D3B"/>
    <w:rsid w:val="0031239D"/>
    <w:rsid w:val="00312700"/>
    <w:rsid w:val="00312B91"/>
    <w:rsid w:val="003158CC"/>
    <w:rsid w:val="003161D4"/>
    <w:rsid w:val="00317830"/>
    <w:rsid w:val="00317A81"/>
    <w:rsid w:val="00317B8B"/>
    <w:rsid w:val="00320173"/>
    <w:rsid w:val="00320990"/>
    <w:rsid w:val="00320AC2"/>
    <w:rsid w:val="00320D47"/>
    <w:rsid w:val="00321CB5"/>
    <w:rsid w:val="00322453"/>
    <w:rsid w:val="00322C30"/>
    <w:rsid w:val="00323C14"/>
    <w:rsid w:val="0032401D"/>
    <w:rsid w:val="003242F8"/>
    <w:rsid w:val="0032455C"/>
    <w:rsid w:val="00324BA8"/>
    <w:rsid w:val="00324C0E"/>
    <w:rsid w:val="00324C13"/>
    <w:rsid w:val="00326082"/>
    <w:rsid w:val="00326579"/>
    <w:rsid w:val="00326820"/>
    <w:rsid w:val="00327102"/>
    <w:rsid w:val="0032711C"/>
    <w:rsid w:val="00327A08"/>
    <w:rsid w:val="00327E70"/>
    <w:rsid w:val="00330353"/>
    <w:rsid w:val="00330816"/>
    <w:rsid w:val="00330C86"/>
    <w:rsid w:val="00331649"/>
    <w:rsid w:val="00332A9C"/>
    <w:rsid w:val="00332EC1"/>
    <w:rsid w:val="0033311A"/>
    <w:rsid w:val="003338FA"/>
    <w:rsid w:val="00333A4E"/>
    <w:rsid w:val="003345F0"/>
    <w:rsid w:val="00335BC9"/>
    <w:rsid w:val="00336107"/>
    <w:rsid w:val="00336311"/>
    <w:rsid w:val="00336AF5"/>
    <w:rsid w:val="00336EA5"/>
    <w:rsid w:val="00340101"/>
    <w:rsid w:val="003404EF"/>
    <w:rsid w:val="00340A22"/>
    <w:rsid w:val="00341D2C"/>
    <w:rsid w:val="0034250E"/>
    <w:rsid w:val="00342E7C"/>
    <w:rsid w:val="00343D9E"/>
    <w:rsid w:val="003442D6"/>
    <w:rsid w:val="00344AF8"/>
    <w:rsid w:val="003453DE"/>
    <w:rsid w:val="0034557E"/>
    <w:rsid w:val="00345B81"/>
    <w:rsid w:val="003463B7"/>
    <w:rsid w:val="003466CE"/>
    <w:rsid w:val="00347125"/>
    <w:rsid w:val="003505CA"/>
    <w:rsid w:val="003509CB"/>
    <w:rsid w:val="003515BF"/>
    <w:rsid w:val="0035187E"/>
    <w:rsid w:val="00351A6B"/>
    <w:rsid w:val="00352186"/>
    <w:rsid w:val="00352925"/>
    <w:rsid w:val="00352B2A"/>
    <w:rsid w:val="00352D28"/>
    <w:rsid w:val="0035326E"/>
    <w:rsid w:val="0035339C"/>
    <w:rsid w:val="00353B95"/>
    <w:rsid w:val="00353F6F"/>
    <w:rsid w:val="00353F8F"/>
    <w:rsid w:val="0035540E"/>
    <w:rsid w:val="00355695"/>
    <w:rsid w:val="003562C8"/>
    <w:rsid w:val="00356D88"/>
    <w:rsid w:val="00357061"/>
    <w:rsid w:val="00357FF2"/>
    <w:rsid w:val="00360765"/>
    <w:rsid w:val="00362B03"/>
    <w:rsid w:val="00362BB4"/>
    <w:rsid w:val="00362D01"/>
    <w:rsid w:val="00363FE5"/>
    <w:rsid w:val="003640FE"/>
    <w:rsid w:val="00365281"/>
    <w:rsid w:val="00365297"/>
    <w:rsid w:val="00365BC7"/>
    <w:rsid w:val="00365F06"/>
    <w:rsid w:val="00365FFA"/>
    <w:rsid w:val="003663A9"/>
    <w:rsid w:val="003668CF"/>
    <w:rsid w:val="00366E1B"/>
    <w:rsid w:val="003677F2"/>
    <w:rsid w:val="00367F0E"/>
    <w:rsid w:val="00370269"/>
    <w:rsid w:val="00370D8A"/>
    <w:rsid w:val="003714A2"/>
    <w:rsid w:val="003718CD"/>
    <w:rsid w:val="00372285"/>
    <w:rsid w:val="0037238B"/>
    <w:rsid w:val="00372515"/>
    <w:rsid w:val="003725D2"/>
    <w:rsid w:val="003726C8"/>
    <w:rsid w:val="00372DB3"/>
    <w:rsid w:val="00373ACA"/>
    <w:rsid w:val="00373DBB"/>
    <w:rsid w:val="003761B6"/>
    <w:rsid w:val="003765AF"/>
    <w:rsid w:val="003765B0"/>
    <w:rsid w:val="003766CD"/>
    <w:rsid w:val="003769EB"/>
    <w:rsid w:val="0037722B"/>
    <w:rsid w:val="003777C8"/>
    <w:rsid w:val="00377F58"/>
    <w:rsid w:val="00380AB2"/>
    <w:rsid w:val="003810BB"/>
    <w:rsid w:val="003819EF"/>
    <w:rsid w:val="00381C1C"/>
    <w:rsid w:val="00381E62"/>
    <w:rsid w:val="003823F9"/>
    <w:rsid w:val="00382907"/>
    <w:rsid w:val="003836FE"/>
    <w:rsid w:val="00384234"/>
    <w:rsid w:val="003848E9"/>
    <w:rsid w:val="003849CB"/>
    <w:rsid w:val="00385174"/>
    <w:rsid w:val="00385566"/>
    <w:rsid w:val="003855F3"/>
    <w:rsid w:val="00386200"/>
    <w:rsid w:val="0038713B"/>
    <w:rsid w:val="003873B7"/>
    <w:rsid w:val="00391474"/>
    <w:rsid w:val="003914DB"/>
    <w:rsid w:val="00391BC8"/>
    <w:rsid w:val="00392502"/>
    <w:rsid w:val="003927D7"/>
    <w:rsid w:val="00393695"/>
    <w:rsid w:val="00393A3A"/>
    <w:rsid w:val="003941DF"/>
    <w:rsid w:val="003947B7"/>
    <w:rsid w:val="00394A99"/>
    <w:rsid w:val="003974B8"/>
    <w:rsid w:val="003A0439"/>
    <w:rsid w:val="003A0D71"/>
    <w:rsid w:val="003A0E2F"/>
    <w:rsid w:val="003A14CA"/>
    <w:rsid w:val="003A2132"/>
    <w:rsid w:val="003A2396"/>
    <w:rsid w:val="003A2A1E"/>
    <w:rsid w:val="003A3C2C"/>
    <w:rsid w:val="003A4FFB"/>
    <w:rsid w:val="003A50A3"/>
    <w:rsid w:val="003A6CDE"/>
    <w:rsid w:val="003A785D"/>
    <w:rsid w:val="003B06B0"/>
    <w:rsid w:val="003B07C1"/>
    <w:rsid w:val="003B09BC"/>
    <w:rsid w:val="003B146E"/>
    <w:rsid w:val="003B15B5"/>
    <w:rsid w:val="003B16AD"/>
    <w:rsid w:val="003B199F"/>
    <w:rsid w:val="003B1CDA"/>
    <w:rsid w:val="003B1DC0"/>
    <w:rsid w:val="003B2735"/>
    <w:rsid w:val="003B2B4F"/>
    <w:rsid w:val="003B2BA3"/>
    <w:rsid w:val="003B2E36"/>
    <w:rsid w:val="003B310B"/>
    <w:rsid w:val="003B45EF"/>
    <w:rsid w:val="003B540F"/>
    <w:rsid w:val="003B5581"/>
    <w:rsid w:val="003B568C"/>
    <w:rsid w:val="003B57A8"/>
    <w:rsid w:val="003B5DA4"/>
    <w:rsid w:val="003B5FFA"/>
    <w:rsid w:val="003B6FAA"/>
    <w:rsid w:val="003B733D"/>
    <w:rsid w:val="003B77C2"/>
    <w:rsid w:val="003B784F"/>
    <w:rsid w:val="003C0037"/>
    <w:rsid w:val="003C0DB1"/>
    <w:rsid w:val="003C13FE"/>
    <w:rsid w:val="003C170F"/>
    <w:rsid w:val="003C17C6"/>
    <w:rsid w:val="003C1BAA"/>
    <w:rsid w:val="003C1D63"/>
    <w:rsid w:val="003C224E"/>
    <w:rsid w:val="003C2D33"/>
    <w:rsid w:val="003C2D5B"/>
    <w:rsid w:val="003C3391"/>
    <w:rsid w:val="003C3BA2"/>
    <w:rsid w:val="003C43B0"/>
    <w:rsid w:val="003C4848"/>
    <w:rsid w:val="003C48FA"/>
    <w:rsid w:val="003C4A3F"/>
    <w:rsid w:val="003C5239"/>
    <w:rsid w:val="003C5AC2"/>
    <w:rsid w:val="003C6E27"/>
    <w:rsid w:val="003C7831"/>
    <w:rsid w:val="003D04C7"/>
    <w:rsid w:val="003D0AA9"/>
    <w:rsid w:val="003D0FB8"/>
    <w:rsid w:val="003D10D0"/>
    <w:rsid w:val="003D12AC"/>
    <w:rsid w:val="003D1682"/>
    <w:rsid w:val="003D1C27"/>
    <w:rsid w:val="003D21A1"/>
    <w:rsid w:val="003D261F"/>
    <w:rsid w:val="003D3759"/>
    <w:rsid w:val="003D5490"/>
    <w:rsid w:val="003D642D"/>
    <w:rsid w:val="003D6774"/>
    <w:rsid w:val="003D7808"/>
    <w:rsid w:val="003D7D38"/>
    <w:rsid w:val="003E19C8"/>
    <w:rsid w:val="003E21E1"/>
    <w:rsid w:val="003E229C"/>
    <w:rsid w:val="003E293E"/>
    <w:rsid w:val="003E3355"/>
    <w:rsid w:val="003E376C"/>
    <w:rsid w:val="003E5504"/>
    <w:rsid w:val="003E583A"/>
    <w:rsid w:val="003E6557"/>
    <w:rsid w:val="003E770B"/>
    <w:rsid w:val="003F0DB6"/>
    <w:rsid w:val="003F1F21"/>
    <w:rsid w:val="003F2D78"/>
    <w:rsid w:val="003F310D"/>
    <w:rsid w:val="003F3D42"/>
    <w:rsid w:val="003F42A1"/>
    <w:rsid w:val="003F4A49"/>
    <w:rsid w:val="003F4B7D"/>
    <w:rsid w:val="003F4C9C"/>
    <w:rsid w:val="003F542C"/>
    <w:rsid w:val="003F546D"/>
    <w:rsid w:val="003F5AA5"/>
    <w:rsid w:val="003F6E2E"/>
    <w:rsid w:val="003F6E85"/>
    <w:rsid w:val="003F7526"/>
    <w:rsid w:val="003F7AA9"/>
    <w:rsid w:val="003F7F7E"/>
    <w:rsid w:val="0040113C"/>
    <w:rsid w:val="00401925"/>
    <w:rsid w:val="00401A69"/>
    <w:rsid w:val="00401F05"/>
    <w:rsid w:val="004021ED"/>
    <w:rsid w:val="004026BF"/>
    <w:rsid w:val="0040365D"/>
    <w:rsid w:val="004040B1"/>
    <w:rsid w:val="00404785"/>
    <w:rsid w:val="00404D91"/>
    <w:rsid w:val="00404FB8"/>
    <w:rsid w:val="00407130"/>
    <w:rsid w:val="00407743"/>
    <w:rsid w:val="00407AE3"/>
    <w:rsid w:val="00410E47"/>
    <w:rsid w:val="004112F5"/>
    <w:rsid w:val="00411B3A"/>
    <w:rsid w:val="00411D2A"/>
    <w:rsid w:val="00412BD9"/>
    <w:rsid w:val="004140A5"/>
    <w:rsid w:val="00414301"/>
    <w:rsid w:val="00414A20"/>
    <w:rsid w:val="00414E6A"/>
    <w:rsid w:val="00414EE5"/>
    <w:rsid w:val="00415DF6"/>
    <w:rsid w:val="00416164"/>
    <w:rsid w:val="00416A3A"/>
    <w:rsid w:val="00416DBF"/>
    <w:rsid w:val="004177CE"/>
    <w:rsid w:val="0042183B"/>
    <w:rsid w:val="00421889"/>
    <w:rsid w:val="00421C75"/>
    <w:rsid w:val="00421DF4"/>
    <w:rsid w:val="00421FF5"/>
    <w:rsid w:val="004221E0"/>
    <w:rsid w:val="0042228E"/>
    <w:rsid w:val="0042232B"/>
    <w:rsid w:val="00422955"/>
    <w:rsid w:val="00422ADA"/>
    <w:rsid w:val="00424289"/>
    <w:rsid w:val="00424328"/>
    <w:rsid w:val="00425732"/>
    <w:rsid w:val="00425AB1"/>
    <w:rsid w:val="00425C58"/>
    <w:rsid w:val="00425D2B"/>
    <w:rsid w:val="00426631"/>
    <w:rsid w:val="004268D6"/>
    <w:rsid w:val="004270CF"/>
    <w:rsid w:val="0042744C"/>
    <w:rsid w:val="00427E04"/>
    <w:rsid w:val="00430576"/>
    <w:rsid w:val="004305D6"/>
    <w:rsid w:val="00430811"/>
    <w:rsid w:val="00431429"/>
    <w:rsid w:val="00431894"/>
    <w:rsid w:val="00431984"/>
    <w:rsid w:val="00431B65"/>
    <w:rsid w:val="00431FBC"/>
    <w:rsid w:val="00432F23"/>
    <w:rsid w:val="00433A57"/>
    <w:rsid w:val="00433F1E"/>
    <w:rsid w:val="0043458B"/>
    <w:rsid w:val="00434D4A"/>
    <w:rsid w:val="00435079"/>
    <w:rsid w:val="004356BE"/>
    <w:rsid w:val="004356F6"/>
    <w:rsid w:val="00435880"/>
    <w:rsid w:val="004361FA"/>
    <w:rsid w:val="00436428"/>
    <w:rsid w:val="004373EC"/>
    <w:rsid w:val="0044026C"/>
    <w:rsid w:val="004402B6"/>
    <w:rsid w:val="0044164C"/>
    <w:rsid w:val="00441C4B"/>
    <w:rsid w:val="00442A76"/>
    <w:rsid w:val="0044317E"/>
    <w:rsid w:val="00443DE2"/>
    <w:rsid w:val="004453D3"/>
    <w:rsid w:val="00445703"/>
    <w:rsid w:val="004458F2"/>
    <w:rsid w:val="004462A4"/>
    <w:rsid w:val="004468FD"/>
    <w:rsid w:val="00447564"/>
    <w:rsid w:val="00447CBD"/>
    <w:rsid w:val="00447CFD"/>
    <w:rsid w:val="00447D87"/>
    <w:rsid w:val="00450282"/>
    <w:rsid w:val="00450360"/>
    <w:rsid w:val="00450672"/>
    <w:rsid w:val="00451286"/>
    <w:rsid w:val="004513EE"/>
    <w:rsid w:val="00451AC9"/>
    <w:rsid w:val="00451E0A"/>
    <w:rsid w:val="00452301"/>
    <w:rsid w:val="00453848"/>
    <w:rsid w:val="00453F16"/>
    <w:rsid w:val="00454570"/>
    <w:rsid w:val="00454F58"/>
    <w:rsid w:val="004550AC"/>
    <w:rsid w:val="004558D8"/>
    <w:rsid w:val="00455E25"/>
    <w:rsid w:val="00455EFD"/>
    <w:rsid w:val="00456089"/>
    <w:rsid w:val="00456E53"/>
    <w:rsid w:val="0045701A"/>
    <w:rsid w:val="0045783C"/>
    <w:rsid w:val="00457CB1"/>
    <w:rsid w:val="00460E1A"/>
    <w:rsid w:val="00461AC2"/>
    <w:rsid w:val="00461D48"/>
    <w:rsid w:val="00461F1D"/>
    <w:rsid w:val="00461FD3"/>
    <w:rsid w:val="00462061"/>
    <w:rsid w:val="00462142"/>
    <w:rsid w:val="00462961"/>
    <w:rsid w:val="00463360"/>
    <w:rsid w:val="00463A2B"/>
    <w:rsid w:val="00463BB7"/>
    <w:rsid w:val="00464503"/>
    <w:rsid w:val="00464E03"/>
    <w:rsid w:val="00464F4C"/>
    <w:rsid w:val="004662A2"/>
    <w:rsid w:val="00466718"/>
    <w:rsid w:val="0046740B"/>
    <w:rsid w:val="004675E6"/>
    <w:rsid w:val="00467C96"/>
    <w:rsid w:val="00467DCA"/>
    <w:rsid w:val="0047033E"/>
    <w:rsid w:val="0047050D"/>
    <w:rsid w:val="004706CD"/>
    <w:rsid w:val="0047089F"/>
    <w:rsid w:val="00470D0A"/>
    <w:rsid w:val="00471567"/>
    <w:rsid w:val="00471E20"/>
    <w:rsid w:val="00472330"/>
    <w:rsid w:val="00472552"/>
    <w:rsid w:val="0047274D"/>
    <w:rsid w:val="004731F7"/>
    <w:rsid w:val="00473EC7"/>
    <w:rsid w:val="00474481"/>
    <w:rsid w:val="00474918"/>
    <w:rsid w:val="00474BDF"/>
    <w:rsid w:val="00474E6A"/>
    <w:rsid w:val="00475126"/>
    <w:rsid w:val="00475318"/>
    <w:rsid w:val="00475872"/>
    <w:rsid w:val="00476173"/>
    <w:rsid w:val="00477B97"/>
    <w:rsid w:val="00477E10"/>
    <w:rsid w:val="00481937"/>
    <w:rsid w:val="004819CC"/>
    <w:rsid w:val="00481B10"/>
    <w:rsid w:val="00481B46"/>
    <w:rsid w:val="004822C3"/>
    <w:rsid w:val="004824EE"/>
    <w:rsid w:val="0048297C"/>
    <w:rsid w:val="00483F87"/>
    <w:rsid w:val="00484583"/>
    <w:rsid w:val="0048478F"/>
    <w:rsid w:val="00484F8F"/>
    <w:rsid w:val="0048604C"/>
    <w:rsid w:val="00486623"/>
    <w:rsid w:val="00486C0F"/>
    <w:rsid w:val="00490C57"/>
    <w:rsid w:val="004918BD"/>
    <w:rsid w:val="0049197D"/>
    <w:rsid w:val="00492B7A"/>
    <w:rsid w:val="0049300E"/>
    <w:rsid w:val="00493721"/>
    <w:rsid w:val="00493E2E"/>
    <w:rsid w:val="00495683"/>
    <w:rsid w:val="004956FA"/>
    <w:rsid w:val="004959C6"/>
    <w:rsid w:val="00495D5D"/>
    <w:rsid w:val="0049637C"/>
    <w:rsid w:val="004967CF"/>
    <w:rsid w:val="00496E13"/>
    <w:rsid w:val="004A0C77"/>
    <w:rsid w:val="004A12FC"/>
    <w:rsid w:val="004A2D38"/>
    <w:rsid w:val="004A3A54"/>
    <w:rsid w:val="004A3C1B"/>
    <w:rsid w:val="004A47E6"/>
    <w:rsid w:val="004A59CF"/>
    <w:rsid w:val="004A66BF"/>
    <w:rsid w:val="004A6917"/>
    <w:rsid w:val="004A6C1B"/>
    <w:rsid w:val="004A6ECA"/>
    <w:rsid w:val="004A6F52"/>
    <w:rsid w:val="004B0540"/>
    <w:rsid w:val="004B06B7"/>
    <w:rsid w:val="004B08AD"/>
    <w:rsid w:val="004B203F"/>
    <w:rsid w:val="004B3941"/>
    <w:rsid w:val="004B4033"/>
    <w:rsid w:val="004B4776"/>
    <w:rsid w:val="004B4E83"/>
    <w:rsid w:val="004B55AA"/>
    <w:rsid w:val="004B5DAA"/>
    <w:rsid w:val="004B6929"/>
    <w:rsid w:val="004B6F96"/>
    <w:rsid w:val="004B7B68"/>
    <w:rsid w:val="004C04B4"/>
    <w:rsid w:val="004C06BD"/>
    <w:rsid w:val="004C0CC8"/>
    <w:rsid w:val="004C2889"/>
    <w:rsid w:val="004C2898"/>
    <w:rsid w:val="004C3097"/>
    <w:rsid w:val="004C3510"/>
    <w:rsid w:val="004C3F2C"/>
    <w:rsid w:val="004C41F5"/>
    <w:rsid w:val="004C55D9"/>
    <w:rsid w:val="004C5EC0"/>
    <w:rsid w:val="004C6566"/>
    <w:rsid w:val="004C6DD7"/>
    <w:rsid w:val="004D0C06"/>
    <w:rsid w:val="004D0FF0"/>
    <w:rsid w:val="004D112E"/>
    <w:rsid w:val="004D1601"/>
    <w:rsid w:val="004D180E"/>
    <w:rsid w:val="004D197C"/>
    <w:rsid w:val="004D1C14"/>
    <w:rsid w:val="004D2DB9"/>
    <w:rsid w:val="004D3313"/>
    <w:rsid w:val="004D5C53"/>
    <w:rsid w:val="004D5DC6"/>
    <w:rsid w:val="004D62A7"/>
    <w:rsid w:val="004D636D"/>
    <w:rsid w:val="004D7841"/>
    <w:rsid w:val="004D7AEA"/>
    <w:rsid w:val="004E01BB"/>
    <w:rsid w:val="004E0236"/>
    <w:rsid w:val="004E034C"/>
    <w:rsid w:val="004E04EF"/>
    <w:rsid w:val="004E0BE8"/>
    <w:rsid w:val="004E21A2"/>
    <w:rsid w:val="004E22DD"/>
    <w:rsid w:val="004E30CF"/>
    <w:rsid w:val="004E3C9D"/>
    <w:rsid w:val="004E3D98"/>
    <w:rsid w:val="004E3F73"/>
    <w:rsid w:val="004E42FA"/>
    <w:rsid w:val="004E4717"/>
    <w:rsid w:val="004E4ACB"/>
    <w:rsid w:val="004E4FC9"/>
    <w:rsid w:val="004E56AD"/>
    <w:rsid w:val="004E63C6"/>
    <w:rsid w:val="004E6613"/>
    <w:rsid w:val="004E7109"/>
    <w:rsid w:val="004E73BD"/>
    <w:rsid w:val="004F0159"/>
    <w:rsid w:val="004F167E"/>
    <w:rsid w:val="004F2A95"/>
    <w:rsid w:val="004F2DD7"/>
    <w:rsid w:val="004F35ED"/>
    <w:rsid w:val="004F373A"/>
    <w:rsid w:val="004F406E"/>
    <w:rsid w:val="004F4206"/>
    <w:rsid w:val="004F4877"/>
    <w:rsid w:val="004F5BFD"/>
    <w:rsid w:val="004F670B"/>
    <w:rsid w:val="004F6AD0"/>
    <w:rsid w:val="004F6B8D"/>
    <w:rsid w:val="004F7336"/>
    <w:rsid w:val="004F764A"/>
    <w:rsid w:val="004F7A2D"/>
    <w:rsid w:val="004F7E55"/>
    <w:rsid w:val="00501574"/>
    <w:rsid w:val="00501826"/>
    <w:rsid w:val="00501E8B"/>
    <w:rsid w:val="00502AF3"/>
    <w:rsid w:val="00503484"/>
    <w:rsid w:val="00503997"/>
    <w:rsid w:val="00503E4E"/>
    <w:rsid w:val="00504F1E"/>
    <w:rsid w:val="00505A7D"/>
    <w:rsid w:val="00505CD0"/>
    <w:rsid w:val="00506277"/>
    <w:rsid w:val="005063E5"/>
    <w:rsid w:val="005064D1"/>
    <w:rsid w:val="00506998"/>
    <w:rsid w:val="00506EFB"/>
    <w:rsid w:val="00507692"/>
    <w:rsid w:val="00507A76"/>
    <w:rsid w:val="00510245"/>
    <w:rsid w:val="005102E7"/>
    <w:rsid w:val="0051064B"/>
    <w:rsid w:val="00510699"/>
    <w:rsid w:val="005108BC"/>
    <w:rsid w:val="00510AB0"/>
    <w:rsid w:val="00511195"/>
    <w:rsid w:val="00512192"/>
    <w:rsid w:val="00512324"/>
    <w:rsid w:val="00513333"/>
    <w:rsid w:val="00513B2C"/>
    <w:rsid w:val="00514DAE"/>
    <w:rsid w:val="00514F2D"/>
    <w:rsid w:val="00514FB8"/>
    <w:rsid w:val="005154E2"/>
    <w:rsid w:val="00516608"/>
    <w:rsid w:val="00516642"/>
    <w:rsid w:val="005167AD"/>
    <w:rsid w:val="00516886"/>
    <w:rsid w:val="00516DCB"/>
    <w:rsid w:val="00516F85"/>
    <w:rsid w:val="005171F7"/>
    <w:rsid w:val="005173F5"/>
    <w:rsid w:val="00520176"/>
    <w:rsid w:val="00523E4C"/>
    <w:rsid w:val="00525C32"/>
    <w:rsid w:val="00525F18"/>
    <w:rsid w:val="00526B35"/>
    <w:rsid w:val="00527431"/>
    <w:rsid w:val="0052794A"/>
    <w:rsid w:val="005303BA"/>
    <w:rsid w:val="005316B2"/>
    <w:rsid w:val="0053178F"/>
    <w:rsid w:val="00532039"/>
    <w:rsid w:val="00533129"/>
    <w:rsid w:val="0053385E"/>
    <w:rsid w:val="00533E86"/>
    <w:rsid w:val="005351B9"/>
    <w:rsid w:val="00536AD5"/>
    <w:rsid w:val="00537642"/>
    <w:rsid w:val="0054045A"/>
    <w:rsid w:val="00540B69"/>
    <w:rsid w:val="0054191D"/>
    <w:rsid w:val="00542361"/>
    <w:rsid w:val="00542DAF"/>
    <w:rsid w:val="005442E2"/>
    <w:rsid w:val="00545115"/>
    <w:rsid w:val="00545303"/>
    <w:rsid w:val="00545E74"/>
    <w:rsid w:val="00546082"/>
    <w:rsid w:val="005464D7"/>
    <w:rsid w:val="005466D6"/>
    <w:rsid w:val="00546C6B"/>
    <w:rsid w:val="00546D86"/>
    <w:rsid w:val="005476D5"/>
    <w:rsid w:val="00550DDB"/>
    <w:rsid w:val="00551218"/>
    <w:rsid w:val="00551BB4"/>
    <w:rsid w:val="0055206A"/>
    <w:rsid w:val="005527E5"/>
    <w:rsid w:val="00552A17"/>
    <w:rsid w:val="00552FCD"/>
    <w:rsid w:val="0055317F"/>
    <w:rsid w:val="00553968"/>
    <w:rsid w:val="00553F3A"/>
    <w:rsid w:val="00554110"/>
    <w:rsid w:val="005544C9"/>
    <w:rsid w:val="00555E55"/>
    <w:rsid w:val="00557E44"/>
    <w:rsid w:val="00560C03"/>
    <w:rsid w:val="00560D11"/>
    <w:rsid w:val="00561CDD"/>
    <w:rsid w:val="005624A5"/>
    <w:rsid w:val="00562E1A"/>
    <w:rsid w:val="005633D4"/>
    <w:rsid w:val="005635B7"/>
    <w:rsid w:val="005639AA"/>
    <w:rsid w:val="005645AA"/>
    <w:rsid w:val="00564E7C"/>
    <w:rsid w:val="00564F9F"/>
    <w:rsid w:val="00565066"/>
    <w:rsid w:val="0056519F"/>
    <w:rsid w:val="00565A3D"/>
    <w:rsid w:val="00566ACB"/>
    <w:rsid w:val="00567A91"/>
    <w:rsid w:val="0057021A"/>
    <w:rsid w:val="00570A41"/>
    <w:rsid w:val="0057136A"/>
    <w:rsid w:val="00571FC3"/>
    <w:rsid w:val="00572110"/>
    <w:rsid w:val="0057316E"/>
    <w:rsid w:val="00573421"/>
    <w:rsid w:val="00573640"/>
    <w:rsid w:val="00573E0B"/>
    <w:rsid w:val="005743E5"/>
    <w:rsid w:val="00574E1D"/>
    <w:rsid w:val="00576258"/>
    <w:rsid w:val="00576496"/>
    <w:rsid w:val="00576D48"/>
    <w:rsid w:val="00576E38"/>
    <w:rsid w:val="00577AF6"/>
    <w:rsid w:val="00580141"/>
    <w:rsid w:val="00580565"/>
    <w:rsid w:val="005809F1"/>
    <w:rsid w:val="00580A5F"/>
    <w:rsid w:val="00580F00"/>
    <w:rsid w:val="005815F7"/>
    <w:rsid w:val="0058202F"/>
    <w:rsid w:val="00582690"/>
    <w:rsid w:val="00582F5E"/>
    <w:rsid w:val="0058396D"/>
    <w:rsid w:val="0058490D"/>
    <w:rsid w:val="00584AD4"/>
    <w:rsid w:val="0058645E"/>
    <w:rsid w:val="00586547"/>
    <w:rsid w:val="00586A7E"/>
    <w:rsid w:val="005876C1"/>
    <w:rsid w:val="00590012"/>
    <w:rsid w:val="00590092"/>
    <w:rsid w:val="00592095"/>
    <w:rsid w:val="0059213E"/>
    <w:rsid w:val="0059372B"/>
    <w:rsid w:val="00593CAE"/>
    <w:rsid w:val="005940D4"/>
    <w:rsid w:val="00594B62"/>
    <w:rsid w:val="005957BA"/>
    <w:rsid w:val="00595A29"/>
    <w:rsid w:val="0059722B"/>
    <w:rsid w:val="00597479"/>
    <w:rsid w:val="00597575"/>
    <w:rsid w:val="005A0D6C"/>
    <w:rsid w:val="005A13B5"/>
    <w:rsid w:val="005A194E"/>
    <w:rsid w:val="005A1D21"/>
    <w:rsid w:val="005A1DCE"/>
    <w:rsid w:val="005A1E30"/>
    <w:rsid w:val="005A3130"/>
    <w:rsid w:val="005A3190"/>
    <w:rsid w:val="005A3917"/>
    <w:rsid w:val="005A3B08"/>
    <w:rsid w:val="005A40CD"/>
    <w:rsid w:val="005A40F4"/>
    <w:rsid w:val="005A4303"/>
    <w:rsid w:val="005A474C"/>
    <w:rsid w:val="005A4B77"/>
    <w:rsid w:val="005A5871"/>
    <w:rsid w:val="005A5F56"/>
    <w:rsid w:val="005A7730"/>
    <w:rsid w:val="005B00FB"/>
    <w:rsid w:val="005B02C6"/>
    <w:rsid w:val="005B0775"/>
    <w:rsid w:val="005B0C1D"/>
    <w:rsid w:val="005B1C97"/>
    <w:rsid w:val="005B1DF2"/>
    <w:rsid w:val="005B2830"/>
    <w:rsid w:val="005B4EE6"/>
    <w:rsid w:val="005B582E"/>
    <w:rsid w:val="005B619C"/>
    <w:rsid w:val="005B62E3"/>
    <w:rsid w:val="005B6394"/>
    <w:rsid w:val="005B71C6"/>
    <w:rsid w:val="005B757D"/>
    <w:rsid w:val="005B7C70"/>
    <w:rsid w:val="005C0811"/>
    <w:rsid w:val="005C115C"/>
    <w:rsid w:val="005C2440"/>
    <w:rsid w:val="005C2516"/>
    <w:rsid w:val="005C31DD"/>
    <w:rsid w:val="005C34B5"/>
    <w:rsid w:val="005C45B0"/>
    <w:rsid w:val="005C481C"/>
    <w:rsid w:val="005C52CD"/>
    <w:rsid w:val="005C570E"/>
    <w:rsid w:val="005C6FCC"/>
    <w:rsid w:val="005C740F"/>
    <w:rsid w:val="005C7784"/>
    <w:rsid w:val="005C7D7A"/>
    <w:rsid w:val="005D1384"/>
    <w:rsid w:val="005D2639"/>
    <w:rsid w:val="005D2DFC"/>
    <w:rsid w:val="005D3D1D"/>
    <w:rsid w:val="005D55EC"/>
    <w:rsid w:val="005D5D31"/>
    <w:rsid w:val="005D5FB1"/>
    <w:rsid w:val="005D6735"/>
    <w:rsid w:val="005D6B92"/>
    <w:rsid w:val="005D7275"/>
    <w:rsid w:val="005E01B9"/>
    <w:rsid w:val="005E094F"/>
    <w:rsid w:val="005E0CEE"/>
    <w:rsid w:val="005E1C4A"/>
    <w:rsid w:val="005E210B"/>
    <w:rsid w:val="005E2179"/>
    <w:rsid w:val="005E25C9"/>
    <w:rsid w:val="005E2899"/>
    <w:rsid w:val="005E4AC7"/>
    <w:rsid w:val="005E4E86"/>
    <w:rsid w:val="005E5297"/>
    <w:rsid w:val="005E545C"/>
    <w:rsid w:val="005E5D40"/>
    <w:rsid w:val="005E5DD2"/>
    <w:rsid w:val="005E6238"/>
    <w:rsid w:val="005E6308"/>
    <w:rsid w:val="005E632D"/>
    <w:rsid w:val="005E63A5"/>
    <w:rsid w:val="005F0C5B"/>
    <w:rsid w:val="005F1322"/>
    <w:rsid w:val="005F1D79"/>
    <w:rsid w:val="005F2AC7"/>
    <w:rsid w:val="005F2D46"/>
    <w:rsid w:val="005F3522"/>
    <w:rsid w:val="005F399C"/>
    <w:rsid w:val="005F3F90"/>
    <w:rsid w:val="005F4110"/>
    <w:rsid w:val="005F4480"/>
    <w:rsid w:val="005F453A"/>
    <w:rsid w:val="005F4E82"/>
    <w:rsid w:val="005F54C0"/>
    <w:rsid w:val="005F5D71"/>
    <w:rsid w:val="005F6C25"/>
    <w:rsid w:val="005F713D"/>
    <w:rsid w:val="005F7B56"/>
    <w:rsid w:val="005F7F66"/>
    <w:rsid w:val="00600316"/>
    <w:rsid w:val="0060102A"/>
    <w:rsid w:val="00601241"/>
    <w:rsid w:val="00601593"/>
    <w:rsid w:val="00601648"/>
    <w:rsid w:val="00601FA3"/>
    <w:rsid w:val="00603199"/>
    <w:rsid w:val="00603601"/>
    <w:rsid w:val="00603FC8"/>
    <w:rsid w:val="0060400C"/>
    <w:rsid w:val="00604488"/>
    <w:rsid w:val="006048D2"/>
    <w:rsid w:val="00604D1D"/>
    <w:rsid w:val="00604D6B"/>
    <w:rsid w:val="00605A29"/>
    <w:rsid w:val="0060701F"/>
    <w:rsid w:val="00607693"/>
    <w:rsid w:val="00607C24"/>
    <w:rsid w:val="00607E63"/>
    <w:rsid w:val="00610911"/>
    <w:rsid w:val="006115E2"/>
    <w:rsid w:val="006116D2"/>
    <w:rsid w:val="0061244B"/>
    <w:rsid w:val="00612897"/>
    <w:rsid w:val="00612C65"/>
    <w:rsid w:val="0061334D"/>
    <w:rsid w:val="00613560"/>
    <w:rsid w:val="00613AF2"/>
    <w:rsid w:val="00613FCD"/>
    <w:rsid w:val="00614A57"/>
    <w:rsid w:val="00614FDB"/>
    <w:rsid w:val="0061587E"/>
    <w:rsid w:val="006160A6"/>
    <w:rsid w:val="00616C64"/>
    <w:rsid w:val="006175D7"/>
    <w:rsid w:val="00617B20"/>
    <w:rsid w:val="006202E7"/>
    <w:rsid w:val="00620FBC"/>
    <w:rsid w:val="00621101"/>
    <w:rsid w:val="00621332"/>
    <w:rsid w:val="00621483"/>
    <w:rsid w:val="006218E1"/>
    <w:rsid w:val="00621F2E"/>
    <w:rsid w:val="006226CF"/>
    <w:rsid w:val="006230F3"/>
    <w:rsid w:val="00623178"/>
    <w:rsid w:val="0062335B"/>
    <w:rsid w:val="0062358A"/>
    <w:rsid w:val="006236B7"/>
    <w:rsid w:val="00623B3C"/>
    <w:rsid w:val="00623EFE"/>
    <w:rsid w:val="00623FD2"/>
    <w:rsid w:val="0062410B"/>
    <w:rsid w:val="006255FD"/>
    <w:rsid w:val="00625DB9"/>
    <w:rsid w:val="006263FB"/>
    <w:rsid w:val="00626912"/>
    <w:rsid w:val="00626C9B"/>
    <w:rsid w:val="006300E1"/>
    <w:rsid w:val="00630B12"/>
    <w:rsid w:val="00632F0C"/>
    <w:rsid w:val="006338E8"/>
    <w:rsid w:val="0063496E"/>
    <w:rsid w:val="00637B08"/>
    <w:rsid w:val="0064068A"/>
    <w:rsid w:val="00640DDE"/>
    <w:rsid w:val="00641148"/>
    <w:rsid w:val="00642023"/>
    <w:rsid w:val="00642136"/>
    <w:rsid w:val="00642F3C"/>
    <w:rsid w:val="00643C33"/>
    <w:rsid w:val="00645091"/>
    <w:rsid w:val="006453E4"/>
    <w:rsid w:val="006454BB"/>
    <w:rsid w:val="00645A3A"/>
    <w:rsid w:val="00646B16"/>
    <w:rsid w:val="00646E44"/>
    <w:rsid w:val="00646F62"/>
    <w:rsid w:val="00647650"/>
    <w:rsid w:val="00647F00"/>
    <w:rsid w:val="00647F32"/>
    <w:rsid w:val="0065003D"/>
    <w:rsid w:val="006526BF"/>
    <w:rsid w:val="00653293"/>
    <w:rsid w:val="006535FD"/>
    <w:rsid w:val="00653CAF"/>
    <w:rsid w:val="00653FC3"/>
    <w:rsid w:val="006547D9"/>
    <w:rsid w:val="00654A84"/>
    <w:rsid w:val="00656792"/>
    <w:rsid w:val="00656B1F"/>
    <w:rsid w:val="00656B37"/>
    <w:rsid w:val="00656BFC"/>
    <w:rsid w:val="006574F7"/>
    <w:rsid w:val="0065764A"/>
    <w:rsid w:val="00657DE4"/>
    <w:rsid w:val="0066009E"/>
    <w:rsid w:val="006603A2"/>
    <w:rsid w:val="006604D0"/>
    <w:rsid w:val="006605AF"/>
    <w:rsid w:val="00660FE2"/>
    <w:rsid w:val="00661FB3"/>
    <w:rsid w:val="00663443"/>
    <w:rsid w:val="00663A23"/>
    <w:rsid w:val="006643CB"/>
    <w:rsid w:val="006647FE"/>
    <w:rsid w:val="00664AE9"/>
    <w:rsid w:val="00665776"/>
    <w:rsid w:val="00665EC8"/>
    <w:rsid w:val="00666339"/>
    <w:rsid w:val="00666EB1"/>
    <w:rsid w:val="006677BF"/>
    <w:rsid w:val="006702A6"/>
    <w:rsid w:val="00671F4B"/>
    <w:rsid w:val="006727A7"/>
    <w:rsid w:val="0067304C"/>
    <w:rsid w:val="00673A2F"/>
    <w:rsid w:val="00674EFC"/>
    <w:rsid w:val="00675E76"/>
    <w:rsid w:val="0067634F"/>
    <w:rsid w:val="00676BC9"/>
    <w:rsid w:val="00676C7D"/>
    <w:rsid w:val="006802EA"/>
    <w:rsid w:val="006808E4"/>
    <w:rsid w:val="00680A48"/>
    <w:rsid w:val="00680ED3"/>
    <w:rsid w:val="00681CAD"/>
    <w:rsid w:val="006827B6"/>
    <w:rsid w:val="00682AEE"/>
    <w:rsid w:val="0068305B"/>
    <w:rsid w:val="006835B5"/>
    <w:rsid w:val="00683669"/>
    <w:rsid w:val="00683A9E"/>
    <w:rsid w:val="00683CD0"/>
    <w:rsid w:val="00684A48"/>
    <w:rsid w:val="00684C43"/>
    <w:rsid w:val="006855AD"/>
    <w:rsid w:val="006857C7"/>
    <w:rsid w:val="00685B97"/>
    <w:rsid w:val="00686A94"/>
    <w:rsid w:val="00686C2B"/>
    <w:rsid w:val="006871AD"/>
    <w:rsid w:val="006873E1"/>
    <w:rsid w:val="00687956"/>
    <w:rsid w:val="006902B7"/>
    <w:rsid w:val="0069207F"/>
    <w:rsid w:val="00692DFD"/>
    <w:rsid w:val="00692FC1"/>
    <w:rsid w:val="00693808"/>
    <w:rsid w:val="0069508B"/>
    <w:rsid w:val="0069558A"/>
    <w:rsid w:val="00696643"/>
    <w:rsid w:val="00697479"/>
    <w:rsid w:val="006975FA"/>
    <w:rsid w:val="006A05F8"/>
    <w:rsid w:val="006A1313"/>
    <w:rsid w:val="006A1412"/>
    <w:rsid w:val="006A1FCC"/>
    <w:rsid w:val="006A2875"/>
    <w:rsid w:val="006A3486"/>
    <w:rsid w:val="006A3DBA"/>
    <w:rsid w:val="006A3F3A"/>
    <w:rsid w:val="006A4023"/>
    <w:rsid w:val="006A409D"/>
    <w:rsid w:val="006A454D"/>
    <w:rsid w:val="006A4BB8"/>
    <w:rsid w:val="006A4C12"/>
    <w:rsid w:val="006A4E3D"/>
    <w:rsid w:val="006A5521"/>
    <w:rsid w:val="006A554C"/>
    <w:rsid w:val="006A582B"/>
    <w:rsid w:val="006A5933"/>
    <w:rsid w:val="006A5ED9"/>
    <w:rsid w:val="006A6269"/>
    <w:rsid w:val="006A66B0"/>
    <w:rsid w:val="006A6AF8"/>
    <w:rsid w:val="006B0BF4"/>
    <w:rsid w:val="006B0D3B"/>
    <w:rsid w:val="006B11B0"/>
    <w:rsid w:val="006B1349"/>
    <w:rsid w:val="006B27B4"/>
    <w:rsid w:val="006B2B3F"/>
    <w:rsid w:val="006B2DC0"/>
    <w:rsid w:val="006B2FB3"/>
    <w:rsid w:val="006B3B8A"/>
    <w:rsid w:val="006B594B"/>
    <w:rsid w:val="006B5C6D"/>
    <w:rsid w:val="006B61A2"/>
    <w:rsid w:val="006B76AE"/>
    <w:rsid w:val="006C08BF"/>
    <w:rsid w:val="006C2614"/>
    <w:rsid w:val="006C26AC"/>
    <w:rsid w:val="006C27F5"/>
    <w:rsid w:val="006C28A0"/>
    <w:rsid w:val="006C3275"/>
    <w:rsid w:val="006C3EF0"/>
    <w:rsid w:val="006C4386"/>
    <w:rsid w:val="006C4710"/>
    <w:rsid w:val="006C5145"/>
    <w:rsid w:val="006C52C8"/>
    <w:rsid w:val="006C52EA"/>
    <w:rsid w:val="006C6C45"/>
    <w:rsid w:val="006C771E"/>
    <w:rsid w:val="006C7F08"/>
    <w:rsid w:val="006D113A"/>
    <w:rsid w:val="006D18DC"/>
    <w:rsid w:val="006D1FE4"/>
    <w:rsid w:val="006D2543"/>
    <w:rsid w:val="006D2C6C"/>
    <w:rsid w:val="006D2FAB"/>
    <w:rsid w:val="006D355C"/>
    <w:rsid w:val="006D3B4F"/>
    <w:rsid w:val="006D4078"/>
    <w:rsid w:val="006D42E8"/>
    <w:rsid w:val="006D4897"/>
    <w:rsid w:val="006D4B52"/>
    <w:rsid w:val="006D4BF7"/>
    <w:rsid w:val="006D5D3B"/>
    <w:rsid w:val="006D634E"/>
    <w:rsid w:val="006D67A6"/>
    <w:rsid w:val="006D6AEA"/>
    <w:rsid w:val="006D6B20"/>
    <w:rsid w:val="006D6F5C"/>
    <w:rsid w:val="006D7276"/>
    <w:rsid w:val="006D7FEA"/>
    <w:rsid w:val="006E041B"/>
    <w:rsid w:val="006E0501"/>
    <w:rsid w:val="006E19CE"/>
    <w:rsid w:val="006E1B01"/>
    <w:rsid w:val="006E1C94"/>
    <w:rsid w:val="006E26BD"/>
    <w:rsid w:val="006E29B5"/>
    <w:rsid w:val="006E2F97"/>
    <w:rsid w:val="006E307D"/>
    <w:rsid w:val="006E31B7"/>
    <w:rsid w:val="006E360F"/>
    <w:rsid w:val="006E3763"/>
    <w:rsid w:val="006E3A17"/>
    <w:rsid w:val="006E4524"/>
    <w:rsid w:val="006E4BE5"/>
    <w:rsid w:val="006E4E3B"/>
    <w:rsid w:val="006E4ECD"/>
    <w:rsid w:val="006E5536"/>
    <w:rsid w:val="006E5E8D"/>
    <w:rsid w:val="006E735F"/>
    <w:rsid w:val="006E7EC1"/>
    <w:rsid w:val="006F0330"/>
    <w:rsid w:val="006F03F8"/>
    <w:rsid w:val="006F0A67"/>
    <w:rsid w:val="006F0ABF"/>
    <w:rsid w:val="006F0BD4"/>
    <w:rsid w:val="006F0E9E"/>
    <w:rsid w:val="006F0EF3"/>
    <w:rsid w:val="006F12AB"/>
    <w:rsid w:val="006F1BB2"/>
    <w:rsid w:val="006F2020"/>
    <w:rsid w:val="006F2BA4"/>
    <w:rsid w:val="006F3822"/>
    <w:rsid w:val="006F5D28"/>
    <w:rsid w:val="006F5E81"/>
    <w:rsid w:val="006F5F6F"/>
    <w:rsid w:val="006F63F6"/>
    <w:rsid w:val="006F6D4C"/>
    <w:rsid w:val="006F7027"/>
    <w:rsid w:val="006F74F0"/>
    <w:rsid w:val="006F767A"/>
    <w:rsid w:val="006F7859"/>
    <w:rsid w:val="006F78BA"/>
    <w:rsid w:val="006F7F84"/>
    <w:rsid w:val="00700174"/>
    <w:rsid w:val="007015CD"/>
    <w:rsid w:val="00701E37"/>
    <w:rsid w:val="00701EAD"/>
    <w:rsid w:val="00702013"/>
    <w:rsid w:val="0070275E"/>
    <w:rsid w:val="00702866"/>
    <w:rsid w:val="0070327B"/>
    <w:rsid w:val="00704DFB"/>
    <w:rsid w:val="007057ED"/>
    <w:rsid w:val="00705B91"/>
    <w:rsid w:val="0070688A"/>
    <w:rsid w:val="0070760A"/>
    <w:rsid w:val="00707DBA"/>
    <w:rsid w:val="00707DDE"/>
    <w:rsid w:val="00707F60"/>
    <w:rsid w:val="0071087B"/>
    <w:rsid w:val="007118E7"/>
    <w:rsid w:val="00711C6C"/>
    <w:rsid w:val="00711C94"/>
    <w:rsid w:val="00711D62"/>
    <w:rsid w:val="0071240E"/>
    <w:rsid w:val="00712853"/>
    <w:rsid w:val="007128ED"/>
    <w:rsid w:val="00713040"/>
    <w:rsid w:val="007137CF"/>
    <w:rsid w:val="00713AF4"/>
    <w:rsid w:val="00714084"/>
    <w:rsid w:val="00714B64"/>
    <w:rsid w:val="00715396"/>
    <w:rsid w:val="0071616B"/>
    <w:rsid w:val="0071689F"/>
    <w:rsid w:val="00716A79"/>
    <w:rsid w:val="00716AA0"/>
    <w:rsid w:val="0071776F"/>
    <w:rsid w:val="00717792"/>
    <w:rsid w:val="00717AFC"/>
    <w:rsid w:val="00720F5B"/>
    <w:rsid w:val="0072124F"/>
    <w:rsid w:val="00721746"/>
    <w:rsid w:val="007218A7"/>
    <w:rsid w:val="00721EE6"/>
    <w:rsid w:val="007229F2"/>
    <w:rsid w:val="00722A5A"/>
    <w:rsid w:val="00722B3D"/>
    <w:rsid w:val="00722D5B"/>
    <w:rsid w:val="007243C1"/>
    <w:rsid w:val="00724BA8"/>
    <w:rsid w:val="00725061"/>
    <w:rsid w:val="00726117"/>
    <w:rsid w:val="00726278"/>
    <w:rsid w:val="0072739E"/>
    <w:rsid w:val="007274A4"/>
    <w:rsid w:val="007305B7"/>
    <w:rsid w:val="00730768"/>
    <w:rsid w:val="00731333"/>
    <w:rsid w:val="00731348"/>
    <w:rsid w:val="00731E3D"/>
    <w:rsid w:val="00731FC2"/>
    <w:rsid w:val="00732389"/>
    <w:rsid w:val="007323DC"/>
    <w:rsid w:val="00732508"/>
    <w:rsid w:val="00732B23"/>
    <w:rsid w:val="00732DF1"/>
    <w:rsid w:val="00733A74"/>
    <w:rsid w:val="00733B62"/>
    <w:rsid w:val="00733F3E"/>
    <w:rsid w:val="00734568"/>
    <w:rsid w:val="00735463"/>
    <w:rsid w:val="00735A13"/>
    <w:rsid w:val="00735B6B"/>
    <w:rsid w:val="00736CFD"/>
    <w:rsid w:val="007374F6"/>
    <w:rsid w:val="007375D3"/>
    <w:rsid w:val="00740B8A"/>
    <w:rsid w:val="00741251"/>
    <w:rsid w:val="00741676"/>
    <w:rsid w:val="007419F2"/>
    <w:rsid w:val="0074220C"/>
    <w:rsid w:val="007435A0"/>
    <w:rsid w:val="00743F0E"/>
    <w:rsid w:val="00744DDB"/>
    <w:rsid w:val="00745AB8"/>
    <w:rsid w:val="00745BD8"/>
    <w:rsid w:val="00746042"/>
    <w:rsid w:val="00747C46"/>
    <w:rsid w:val="007500F8"/>
    <w:rsid w:val="0075015E"/>
    <w:rsid w:val="007502BE"/>
    <w:rsid w:val="007508FA"/>
    <w:rsid w:val="0075187F"/>
    <w:rsid w:val="00751930"/>
    <w:rsid w:val="00751E4E"/>
    <w:rsid w:val="00753251"/>
    <w:rsid w:val="0075426C"/>
    <w:rsid w:val="00754CFD"/>
    <w:rsid w:val="00754DBA"/>
    <w:rsid w:val="00754E92"/>
    <w:rsid w:val="00755BC7"/>
    <w:rsid w:val="0075646D"/>
    <w:rsid w:val="007568BF"/>
    <w:rsid w:val="00756922"/>
    <w:rsid w:val="00757275"/>
    <w:rsid w:val="0075749D"/>
    <w:rsid w:val="00757D44"/>
    <w:rsid w:val="00757EE7"/>
    <w:rsid w:val="0076068D"/>
    <w:rsid w:val="00760F2A"/>
    <w:rsid w:val="00760F44"/>
    <w:rsid w:val="0076184B"/>
    <w:rsid w:val="00761B82"/>
    <w:rsid w:val="00761BD4"/>
    <w:rsid w:val="007633E4"/>
    <w:rsid w:val="007633E6"/>
    <w:rsid w:val="00763804"/>
    <w:rsid w:val="00763ADD"/>
    <w:rsid w:val="00765EA8"/>
    <w:rsid w:val="00765F45"/>
    <w:rsid w:val="00766C0F"/>
    <w:rsid w:val="00767DE4"/>
    <w:rsid w:val="00770E76"/>
    <w:rsid w:val="00770FA5"/>
    <w:rsid w:val="00771AAB"/>
    <w:rsid w:val="007721A5"/>
    <w:rsid w:val="00772346"/>
    <w:rsid w:val="007737E9"/>
    <w:rsid w:val="00774667"/>
    <w:rsid w:val="0077682E"/>
    <w:rsid w:val="00776916"/>
    <w:rsid w:val="00780CAD"/>
    <w:rsid w:val="0078142D"/>
    <w:rsid w:val="00781587"/>
    <w:rsid w:val="00781A6A"/>
    <w:rsid w:val="0078224D"/>
    <w:rsid w:val="00782665"/>
    <w:rsid w:val="00782A50"/>
    <w:rsid w:val="00783995"/>
    <w:rsid w:val="00783F66"/>
    <w:rsid w:val="00783F95"/>
    <w:rsid w:val="00783FD4"/>
    <w:rsid w:val="007841E4"/>
    <w:rsid w:val="0078480D"/>
    <w:rsid w:val="00784BD9"/>
    <w:rsid w:val="00784C8C"/>
    <w:rsid w:val="007869E2"/>
    <w:rsid w:val="00786BDF"/>
    <w:rsid w:val="00787F51"/>
    <w:rsid w:val="00792299"/>
    <w:rsid w:val="0079282A"/>
    <w:rsid w:val="00793BB4"/>
    <w:rsid w:val="00793FAF"/>
    <w:rsid w:val="00794058"/>
    <w:rsid w:val="007945C0"/>
    <w:rsid w:val="00794F75"/>
    <w:rsid w:val="00795208"/>
    <w:rsid w:val="00795281"/>
    <w:rsid w:val="0079539E"/>
    <w:rsid w:val="007959F9"/>
    <w:rsid w:val="00795FF5"/>
    <w:rsid w:val="0079627C"/>
    <w:rsid w:val="00797663"/>
    <w:rsid w:val="00797A5A"/>
    <w:rsid w:val="00797F4F"/>
    <w:rsid w:val="007A0A66"/>
    <w:rsid w:val="007A1840"/>
    <w:rsid w:val="007A1A9F"/>
    <w:rsid w:val="007A24CD"/>
    <w:rsid w:val="007A25E0"/>
    <w:rsid w:val="007A2B56"/>
    <w:rsid w:val="007A3267"/>
    <w:rsid w:val="007A3D3A"/>
    <w:rsid w:val="007A5332"/>
    <w:rsid w:val="007A58B8"/>
    <w:rsid w:val="007A59F0"/>
    <w:rsid w:val="007A5E19"/>
    <w:rsid w:val="007B0DC3"/>
    <w:rsid w:val="007B14C5"/>
    <w:rsid w:val="007B1C1C"/>
    <w:rsid w:val="007B29AE"/>
    <w:rsid w:val="007B321D"/>
    <w:rsid w:val="007B3604"/>
    <w:rsid w:val="007B3D00"/>
    <w:rsid w:val="007B4917"/>
    <w:rsid w:val="007B4EFC"/>
    <w:rsid w:val="007B5DB4"/>
    <w:rsid w:val="007B630A"/>
    <w:rsid w:val="007B706F"/>
    <w:rsid w:val="007B747C"/>
    <w:rsid w:val="007B764C"/>
    <w:rsid w:val="007B7F1D"/>
    <w:rsid w:val="007B7FD3"/>
    <w:rsid w:val="007C0216"/>
    <w:rsid w:val="007C0297"/>
    <w:rsid w:val="007C03C4"/>
    <w:rsid w:val="007C0C11"/>
    <w:rsid w:val="007C112D"/>
    <w:rsid w:val="007C3A52"/>
    <w:rsid w:val="007C4A01"/>
    <w:rsid w:val="007C4E0B"/>
    <w:rsid w:val="007C5049"/>
    <w:rsid w:val="007C50AC"/>
    <w:rsid w:val="007C589C"/>
    <w:rsid w:val="007C5DD0"/>
    <w:rsid w:val="007C5F5B"/>
    <w:rsid w:val="007C63EC"/>
    <w:rsid w:val="007C6B9D"/>
    <w:rsid w:val="007C76BC"/>
    <w:rsid w:val="007C7CFB"/>
    <w:rsid w:val="007D0201"/>
    <w:rsid w:val="007D04C7"/>
    <w:rsid w:val="007D09BF"/>
    <w:rsid w:val="007D1806"/>
    <w:rsid w:val="007D1B05"/>
    <w:rsid w:val="007D25AB"/>
    <w:rsid w:val="007D2E46"/>
    <w:rsid w:val="007D36D5"/>
    <w:rsid w:val="007D3A45"/>
    <w:rsid w:val="007D4AFB"/>
    <w:rsid w:val="007D4E5B"/>
    <w:rsid w:val="007D5FC0"/>
    <w:rsid w:val="007D608F"/>
    <w:rsid w:val="007D64D5"/>
    <w:rsid w:val="007D6693"/>
    <w:rsid w:val="007D6870"/>
    <w:rsid w:val="007D7063"/>
    <w:rsid w:val="007D7A60"/>
    <w:rsid w:val="007E01B0"/>
    <w:rsid w:val="007E0BF2"/>
    <w:rsid w:val="007E178B"/>
    <w:rsid w:val="007E17AA"/>
    <w:rsid w:val="007E1B46"/>
    <w:rsid w:val="007E1DA1"/>
    <w:rsid w:val="007E1FE0"/>
    <w:rsid w:val="007E2440"/>
    <w:rsid w:val="007E2453"/>
    <w:rsid w:val="007E27D8"/>
    <w:rsid w:val="007E34C4"/>
    <w:rsid w:val="007E371D"/>
    <w:rsid w:val="007E3F5C"/>
    <w:rsid w:val="007E4A87"/>
    <w:rsid w:val="007E4CC1"/>
    <w:rsid w:val="007E6233"/>
    <w:rsid w:val="007E6E48"/>
    <w:rsid w:val="007E7221"/>
    <w:rsid w:val="007E7739"/>
    <w:rsid w:val="007F076B"/>
    <w:rsid w:val="007F1096"/>
    <w:rsid w:val="007F1FC6"/>
    <w:rsid w:val="007F3ADF"/>
    <w:rsid w:val="007F3BEF"/>
    <w:rsid w:val="007F4A4B"/>
    <w:rsid w:val="007F5493"/>
    <w:rsid w:val="007F5DF3"/>
    <w:rsid w:val="007F66B0"/>
    <w:rsid w:val="007F7C10"/>
    <w:rsid w:val="007F7C8A"/>
    <w:rsid w:val="008003C4"/>
    <w:rsid w:val="0080212B"/>
    <w:rsid w:val="00802F12"/>
    <w:rsid w:val="00803E07"/>
    <w:rsid w:val="00806434"/>
    <w:rsid w:val="00806683"/>
    <w:rsid w:val="00806902"/>
    <w:rsid w:val="00806BEF"/>
    <w:rsid w:val="00807296"/>
    <w:rsid w:val="00807C12"/>
    <w:rsid w:val="00807E82"/>
    <w:rsid w:val="008110C2"/>
    <w:rsid w:val="008115DF"/>
    <w:rsid w:val="00812DFB"/>
    <w:rsid w:val="008160A5"/>
    <w:rsid w:val="00816919"/>
    <w:rsid w:val="00817230"/>
    <w:rsid w:val="0081796C"/>
    <w:rsid w:val="00820703"/>
    <w:rsid w:val="00820798"/>
    <w:rsid w:val="00820F16"/>
    <w:rsid w:val="00821737"/>
    <w:rsid w:val="008220B7"/>
    <w:rsid w:val="00825A0F"/>
    <w:rsid w:val="00826387"/>
    <w:rsid w:val="008268D0"/>
    <w:rsid w:val="00830CA1"/>
    <w:rsid w:val="00831558"/>
    <w:rsid w:val="008330C8"/>
    <w:rsid w:val="00833490"/>
    <w:rsid w:val="00834881"/>
    <w:rsid w:val="0083511D"/>
    <w:rsid w:val="00835BBF"/>
    <w:rsid w:val="00835F6A"/>
    <w:rsid w:val="00837198"/>
    <w:rsid w:val="008376E4"/>
    <w:rsid w:val="008376ED"/>
    <w:rsid w:val="008409AA"/>
    <w:rsid w:val="00840C3E"/>
    <w:rsid w:val="00840D3F"/>
    <w:rsid w:val="00840ECD"/>
    <w:rsid w:val="0084228B"/>
    <w:rsid w:val="008424AD"/>
    <w:rsid w:val="00842C19"/>
    <w:rsid w:val="00843C07"/>
    <w:rsid w:val="008440A5"/>
    <w:rsid w:val="00844219"/>
    <w:rsid w:val="008443DF"/>
    <w:rsid w:val="00844ADB"/>
    <w:rsid w:val="00844B56"/>
    <w:rsid w:val="00845503"/>
    <w:rsid w:val="00846AA9"/>
    <w:rsid w:val="00846AFE"/>
    <w:rsid w:val="008477A9"/>
    <w:rsid w:val="00847CCA"/>
    <w:rsid w:val="00847CCB"/>
    <w:rsid w:val="008504FA"/>
    <w:rsid w:val="00850F94"/>
    <w:rsid w:val="00851268"/>
    <w:rsid w:val="00851273"/>
    <w:rsid w:val="008513D9"/>
    <w:rsid w:val="00852606"/>
    <w:rsid w:val="00852DFB"/>
    <w:rsid w:val="00852FB9"/>
    <w:rsid w:val="00853C7E"/>
    <w:rsid w:val="008546B8"/>
    <w:rsid w:val="00854C10"/>
    <w:rsid w:val="0085508D"/>
    <w:rsid w:val="00855BD8"/>
    <w:rsid w:val="00856072"/>
    <w:rsid w:val="008570AE"/>
    <w:rsid w:val="008574B5"/>
    <w:rsid w:val="00857ACA"/>
    <w:rsid w:val="00861AB7"/>
    <w:rsid w:val="00861DF4"/>
    <w:rsid w:val="00862C6A"/>
    <w:rsid w:val="0086309F"/>
    <w:rsid w:val="008633C9"/>
    <w:rsid w:val="0086408D"/>
    <w:rsid w:val="0086414F"/>
    <w:rsid w:val="00864371"/>
    <w:rsid w:val="0086447C"/>
    <w:rsid w:val="0086478D"/>
    <w:rsid w:val="00864C07"/>
    <w:rsid w:val="00865AA6"/>
    <w:rsid w:val="00865F65"/>
    <w:rsid w:val="00866203"/>
    <w:rsid w:val="008663FC"/>
    <w:rsid w:val="00866561"/>
    <w:rsid w:val="00866F94"/>
    <w:rsid w:val="0086704B"/>
    <w:rsid w:val="008671FF"/>
    <w:rsid w:val="00867591"/>
    <w:rsid w:val="00867D6A"/>
    <w:rsid w:val="008709D1"/>
    <w:rsid w:val="00870CE4"/>
    <w:rsid w:val="00871211"/>
    <w:rsid w:val="008724AF"/>
    <w:rsid w:val="00872FA8"/>
    <w:rsid w:val="00872FE6"/>
    <w:rsid w:val="00873254"/>
    <w:rsid w:val="008736C6"/>
    <w:rsid w:val="0087384B"/>
    <w:rsid w:val="00873FB7"/>
    <w:rsid w:val="008741E8"/>
    <w:rsid w:val="0087426E"/>
    <w:rsid w:val="00874669"/>
    <w:rsid w:val="00874956"/>
    <w:rsid w:val="008752F1"/>
    <w:rsid w:val="008761BD"/>
    <w:rsid w:val="0087671C"/>
    <w:rsid w:val="00876776"/>
    <w:rsid w:val="0087734C"/>
    <w:rsid w:val="00877AEA"/>
    <w:rsid w:val="0088003D"/>
    <w:rsid w:val="008801E9"/>
    <w:rsid w:val="0088063B"/>
    <w:rsid w:val="00880808"/>
    <w:rsid w:val="00880AAC"/>
    <w:rsid w:val="00880BDF"/>
    <w:rsid w:val="00881391"/>
    <w:rsid w:val="00882522"/>
    <w:rsid w:val="008829D0"/>
    <w:rsid w:val="00882AAE"/>
    <w:rsid w:val="00882F52"/>
    <w:rsid w:val="00883875"/>
    <w:rsid w:val="00883C97"/>
    <w:rsid w:val="00884784"/>
    <w:rsid w:val="00884A18"/>
    <w:rsid w:val="00884CB5"/>
    <w:rsid w:val="008859AD"/>
    <w:rsid w:val="008861BE"/>
    <w:rsid w:val="008869C0"/>
    <w:rsid w:val="00887927"/>
    <w:rsid w:val="0089041F"/>
    <w:rsid w:val="00890518"/>
    <w:rsid w:val="0089196B"/>
    <w:rsid w:val="00892111"/>
    <w:rsid w:val="008921B6"/>
    <w:rsid w:val="0089310A"/>
    <w:rsid w:val="00893156"/>
    <w:rsid w:val="00893C26"/>
    <w:rsid w:val="00893F09"/>
    <w:rsid w:val="00894426"/>
    <w:rsid w:val="008955E9"/>
    <w:rsid w:val="0089614E"/>
    <w:rsid w:val="00897315"/>
    <w:rsid w:val="00897347"/>
    <w:rsid w:val="00897A17"/>
    <w:rsid w:val="00897B1B"/>
    <w:rsid w:val="00897C20"/>
    <w:rsid w:val="008A0616"/>
    <w:rsid w:val="008A0D77"/>
    <w:rsid w:val="008A0E0A"/>
    <w:rsid w:val="008A0FA4"/>
    <w:rsid w:val="008A1E20"/>
    <w:rsid w:val="008A1F4D"/>
    <w:rsid w:val="008A27AD"/>
    <w:rsid w:val="008A32F7"/>
    <w:rsid w:val="008A3D0C"/>
    <w:rsid w:val="008A3E15"/>
    <w:rsid w:val="008A3F09"/>
    <w:rsid w:val="008A4073"/>
    <w:rsid w:val="008A4082"/>
    <w:rsid w:val="008A4C17"/>
    <w:rsid w:val="008A4E48"/>
    <w:rsid w:val="008A62EE"/>
    <w:rsid w:val="008A7037"/>
    <w:rsid w:val="008A767B"/>
    <w:rsid w:val="008A7E15"/>
    <w:rsid w:val="008B152E"/>
    <w:rsid w:val="008B18A4"/>
    <w:rsid w:val="008B21C0"/>
    <w:rsid w:val="008B257B"/>
    <w:rsid w:val="008B3A4D"/>
    <w:rsid w:val="008B3B9B"/>
    <w:rsid w:val="008B3BFD"/>
    <w:rsid w:val="008B4353"/>
    <w:rsid w:val="008B4417"/>
    <w:rsid w:val="008B48FD"/>
    <w:rsid w:val="008B4E9D"/>
    <w:rsid w:val="008B5162"/>
    <w:rsid w:val="008B526B"/>
    <w:rsid w:val="008B5553"/>
    <w:rsid w:val="008B57FE"/>
    <w:rsid w:val="008B6247"/>
    <w:rsid w:val="008B7006"/>
    <w:rsid w:val="008B769A"/>
    <w:rsid w:val="008B78AE"/>
    <w:rsid w:val="008B7D38"/>
    <w:rsid w:val="008B7DE0"/>
    <w:rsid w:val="008C0277"/>
    <w:rsid w:val="008C095B"/>
    <w:rsid w:val="008C15C8"/>
    <w:rsid w:val="008C167A"/>
    <w:rsid w:val="008C1C58"/>
    <w:rsid w:val="008C22D1"/>
    <w:rsid w:val="008C37C4"/>
    <w:rsid w:val="008C39C2"/>
    <w:rsid w:val="008C4431"/>
    <w:rsid w:val="008C4F2E"/>
    <w:rsid w:val="008C582D"/>
    <w:rsid w:val="008C5F02"/>
    <w:rsid w:val="008C5F40"/>
    <w:rsid w:val="008C62BD"/>
    <w:rsid w:val="008C69C4"/>
    <w:rsid w:val="008C6F10"/>
    <w:rsid w:val="008D2127"/>
    <w:rsid w:val="008D273C"/>
    <w:rsid w:val="008D2F0D"/>
    <w:rsid w:val="008D2F29"/>
    <w:rsid w:val="008D36DF"/>
    <w:rsid w:val="008D39AF"/>
    <w:rsid w:val="008D3A72"/>
    <w:rsid w:val="008D4AC8"/>
    <w:rsid w:val="008D4D3F"/>
    <w:rsid w:val="008D4E39"/>
    <w:rsid w:val="008D59BE"/>
    <w:rsid w:val="008D680F"/>
    <w:rsid w:val="008D6E1A"/>
    <w:rsid w:val="008D6FEA"/>
    <w:rsid w:val="008D7500"/>
    <w:rsid w:val="008D7F5E"/>
    <w:rsid w:val="008E0082"/>
    <w:rsid w:val="008E125C"/>
    <w:rsid w:val="008E25D0"/>
    <w:rsid w:val="008E26C8"/>
    <w:rsid w:val="008E2F27"/>
    <w:rsid w:val="008E31CB"/>
    <w:rsid w:val="008E370F"/>
    <w:rsid w:val="008E3BE0"/>
    <w:rsid w:val="008E5865"/>
    <w:rsid w:val="008E65EF"/>
    <w:rsid w:val="008E67D9"/>
    <w:rsid w:val="008E6928"/>
    <w:rsid w:val="008E7079"/>
    <w:rsid w:val="008E732E"/>
    <w:rsid w:val="008E7577"/>
    <w:rsid w:val="008E7D22"/>
    <w:rsid w:val="008F0009"/>
    <w:rsid w:val="008F01D7"/>
    <w:rsid w:val="008F0779"/>
    <w:rsid w:val="008F1E85"/>
    <w:rsid w:val="008F2163"/>
    <w:rsid w:val="008F26F0"/>
    <w:rsid w:val="008F4438"/>
    <w:rsid w:val="008F477D"/>
    <w:rsid w:val="008F6635"/>
    <w:rsid w:val="008F70CF"/>
    <w:rsid w:val="009000CB"/>
    <w:rsid w:val="009003EB"/>
    <w:rsid w:val="009007FA"/>
    <w:rsid w:val="00900C3D"/>
    <w:rsid w:val="00900D15"/>
    <w:rsid w:val="00900ED5"/>
    <w:rsid w:val="00902BA7"/>
    <w:rsid w:val="009044F4"/>
    <w:rsid w:val="00904575"/>
    <w:rsid w:val="009049C2"/>
    <w:rsid w:val="009057A7"/>
    <w:rsid w:val="0090593B"/>
    <w:rsid w:val="0090661C"/>
    <w:rsid w:val="00906ACA"/>
    <w:rsid w:val="00906BF7"/>
    <w:rsid w:val="00906F91"/>
    <w:rsid w:val="00906FB5"/>
    <w:rsid w:val="00907003"/>
    <w:rsid w:val="00907727"/>
    <w:rsid w:val="00907D92"/>
    <w:rsid w:val="00910C2C"/>
    <w:rsid w:val="00910C92"/>
    <w:rsid w:val="00910E0F"/>
    <w:rsid w:val="0091195A"/>
    <w:rsid w:val="00911E60"/>
    <w:rsid w:val="009122AB"/>
    <w:rsid w:val="0091230E"/>
    <w:rsid w:val="009125B5"/>
    <w:rsid w:val="0091260C"/>
    <w:rsid w:val="0091309B"/>
    <w:rsid w:val="00915523"/>
    <w:rsid w:val="00916197"/>
    <w:rsid w:val="0091649B"/>
    <w:rsid w:val="00916AA5"/>
    <w:rsid w:val="00916E8E"/>
    <w:rsid w:val="009174BB"/>
    <w:rsid w:val="00917974"/>
    <w:rsid w:val="0092000F"/>
    <w:rsid w:val="00920341"/>
    <w:rsid w:val="00921D4A"/>
    <w:rsid w:val="00921D5B"/>
    <w:rsid w:val="00922345"/>
    <w:rsid w:val="00922376"/>
    <w:rsid w:val="00922397"/>
    <w:rsid w:val="00922D10"/>
    <w:rsid w:val="009239AD"/>
    <w:rsid w:val="00923CB7"/>
    <w:rsid w:val="00925BE6"/>
    <w:rsid w:val="00926112"/>
    <w:rsid w:val="009264D6"/>
    <w:rsid w:val="009264FE"/>
    <w:rsid w:val="00926555"/>
    <w:rsid w:val="009272B0"/>
    <w:rsid w:val="00930ABF"/>
    <w:rsid w:val="0093196C"/>
    <w:rsid w:val="00931ED4"/>
    <w:rsid w:val="0093217C"/>
    <w:rsid w:val="00932BEF"/>
    <w:rsid w:val="00932D90"/>
    <w:rsid w:val="00932E1E"/>
    <w:rsid w:val="0093706E"/>
    <w:rsid w:val="0093729B"/>
    <w:rsid w:val="00937758"/>
    <w:rsid w:val="009410E9"/>
    <w:rsid w:val="0094328F"/>
    <w:rsid w:val="00943DE2"/>
    <w:rsid w:val="00943F28"/>
    <w:rsid w:val="00944361"/>
    <w:rsid w:val="009444D9"/>
    <w:rsid w:val="0094491A"/>
    <w:rsid w:val="009454CE"/>
    <w:rsid w:val="00945C26"/>
    <w:rsid w:val="00946745"/>
    <w:rsid w:val="0094744A"/>
    <w:rsid w:val="00947482"/>
    <w:rsid w:val="00947FD6"/>
    <w:rsid w:val="0095041E"/>
    <w:rsid w:val="00951191"/>
    <w:rsid w:val="0095158E"/>
    <w:rsid w:val="009520EB"/>
    <w:rsid w:val="00952224"/>
    <w:rsid w:val="00952912"/>
    <w:rsid w:val="00952A94"/>
    <w:rsid w:val="00952DBD"/>
    <w:rsid w:val="00954184"/>
    <w:rsid w:val="00954FB6"/>
    <w:rsid w:val="00954FCC"/>
    <w:rsid w:val="0095506F"/>
    <w:rsid w:val="009556B6"/>
    <w:rsid w:val="009557F8"/>
    <w:rsid w:val="0095602C"/>
    <w:rsid w:val="00956430"/>
    <w:rsid w:val="009564CB"/>
    <w:rsid w:val="00957577"/>
    <w:rsid w:val="009577E4"/>
    <w:rsid w:val="009604A1"/>
    <w:rsid w:val="00960BFD"/>
    <w:rsid w:val="00960C51"/>
    <w:rsid w:val="009623F9"/>
    <w:rsid w:val="00962A63"/>
    <w:rsid w:val="00963FE6"/>
    <w:rsid w:val="00965373"/>
    <w:rsid w:val="009656FC"/>
    <w:rsid w:val="00967218"/>
    <w:rsid w:val="00967936"/>
    <w:rsid w:val="0097129D"/>
    <w:rsid w:val="0097299D"/>
    <w:rsid w:val="009735CA"/>
    <w:rsid w:val="00974B25"/>
    <w:rsid w:val="00974EC2"/>
    <w:rsid w:val="00975AA0"/>
    <w:rsid w:val="00975C17"/>
    <w:rsid w:val="00975E70"/>
    <w:rsid w:val="009767EA"/>
    <w:rsid w:val="00976CE9"/>
    <w:rsid w:val="00976E37"/>
    <w:rsid w:val="00976ED3"/>
    <w:rsid w:val="00976F86"/>
    <w:rsid w:val="00976FB4"/>
    <w:rsid w:val="00977075"/>
    <w:rsid w:val="009778D6"/>
    <w:rsid w:val="00980BF3"/>
    <w:rsid w:val="00981130"/>
    <w:rsid w:val="00981569"/>
    <w:rsid w:val="009816F2"/>
    <w:rsid w:val="009828AE"/>
    <w:rsid w:val="00982986"/>
    <w:rsid w:val="0098317A"/>
    <w:rsid w:val="00983BFD"/>
    <w:rsid w:val="00984058"/>
    <w:rsid w:val="009840B7"/>
    <w:rsid w:val="009849A2"/>
    <w:rsid w:val="0098527B"/>
    <w:rsid w:val="00985840"/>
    <w:rsid w:val="00985947"/>
    <w:rsid w:val="00985A1D"/>
    <w:rsid w:val="009907EE"/>
    <w:rsid w:val="00990E40"/>
    <w:rsid w:val="009919BD"/>
    <w:rsid w:val="00993057"/>
    <w:rsid w:val="0099395F"/>
    <w:rsid w:val="00993D28"/>
    <w:rsid w:val="00994A51"/>
    <w:rsid w:val="00994EE9"/>
    <w:rsid w:val="00994FEC"/>
    <w:rsid w:val="0099560E"/>
    <w:rsid w:val="00995D72"/>
    <w:rsid w:val="00996825"/>
    <w:rsid w:val="009969C9"/>
    <w:rsid w:val="00997007"/>
    <w:rsid w:val="00997C77"/>
    <w:rsid w:val="009A01FD"/>
    <w:rsid w:val="009A0264"/>
    <w:rsid w:val="009A23C9"/>
    <w:rsid w:val="009A258F"/>
    <w:rsid w:val="009A329E"/>
    <w:rsid w:val="009A380C"/>
    <w:rsid w:val="009A39FF"/>
    <w:rsid w:val="009A683E"/>
    <w:rsid w:val="009A68D1"/>
    <w:rsid w:val="009A76F1"/>
    <w:rsid w:val="009A7707"/>
    <w:rsid w:val="009A78F0"/>
    <w:rsid w:val="009B01D8"/>
    <w:rsid w:val="009B05DE"/>
    <w:rsid w:val="009B1557"/>
    <w:rsid w:val="009B1560"/>
    <w:rsid w:val="009B185A"/>
    <w:rsid w:val="009B1895"/>
    <w:rsid w:val="009B1BB2"/>
    <w:rsid w:val="009B1CF1"/>
    <w:rsid w:val="009B1E10"/>
    <w:rsid w:val="009B1EBC"/>
    <w:rsid w:val="009B213D"/>
    <w:rsid w:val="009B2851"/>
    <w:rsid w:val="009B2C84"/>
    <w:rsid w:val="009B2D94"/>
    <w:rsid w:val="009B3167"/>
    <w:rsid w:val="009B37D6"/>
    <w:rsid w:val="009B3814"/>
    <w:rsid w:val="009B3F48"/>
    <w:rsid w:val="009B41E5"/>
    <w:rsid w:val="009B42B3"/>
    <w:rsid w:val="009B5779"/>
    <w:rsid w:val="009B58D7"/>
    <w:rsid w:val="009B6923"/>
    <w:rsid w:val="009B6FAA"/>
    <w:rsid w:val="009B71B0"/>
    <w:rsid w:val="009C004A"/>
    <w:rsid w:val="009C024A"/>
    <w:rsid w:val="009C0735"/>
    <w:rsid w:val="009C083A"/>
    <w:rsid w:val="009C0DAE"/>
    <w:rsid w:val="009C1927"/>
    <w:rsid w:val="009C20B1"/>
    <w:rsid w:val="009C29F1"/>
    <w:rsid w:val="009C30C8"/>
    <w:rsid w:val="009C4BD9"/>
    <w:rsid w:val="009C4ED9"/>
    <w:rsid w:val="009C634D"/>
    <w:rsid w:val="009C63B7"/>
    <w:rsid w:val="009C6967"/>
    <w:rsid w:val="009C6A47"/>
    <w:rsid w:val="009C72EA"/>
    <w:rsid w:val="009C7D4F"/>
    <w:rsid w:val="009C7E13"/>
    <w:rsid w:val="009D13B5"/>
    <w:rsid w:val="009D1883"/>
    <w:rsid w:val="009D1F6E"/>
    <w:rsid w:val="009D21B2"/>
    <w:rsid w:val="009D23CB"/>
    <w:rsid w:val="009D2739"/>
    <w:rsid w:val="009D27CF"/>
    <w:rsid w:val="009D29BB"/>
    <w:rsid w:val="009D33FC"/>
    <w:rsid w:val="009D3C10"/>
    <w:rsid w:val="009D3F3D"/>
    <w:rsid w:val="009D52F5"/>
    <w:rsid w:val="009D56BE"/>
    <w:rsid w:val="009D590A"/>
    <w:rsid w:val="009D646A"/>
    <w:rsid w:val="009D6F9E"/>
    <w:rsid w:val="009D7396"/>
    <w:rsid w:val="009D791C"/>
    <w:rsid w:val="009E0106"/>
    <w:rsid w:val="009E05AC"/>
    <w:rsid w:val="009E1700"/>
    <w:rsid w:val="009E18C0"/>
    <w:rsid w:val="009E1C51"/>
    <w:rsid w:val="009E3E3A"/>
    <w:rsid w:val="009E4C1D"/>
    <w:rsid w:val="009E5236"/>
    <w:rsid w:val="009E56C5"/>
    <w:rsid w:val="009E621A"/>
    <w:rsid w:val="009E6ED0"/>
    <w:rsid w:val="009E7B78"/>
    <w:rsid w:val="009E7B9F"/>
    <w:rsid w:val="009F1B9C"/>
    <w:rsid w:val="009F2106"/>
    <w:rsid w:val="009F25F5"/>
    <w:rsid w:val="009F2AB8"/>
    <w:rsid w:val="009F31CA"/>
    <w:rsid w:val="009F31FA"/>
    <w:rsid w:val="009F32EB"/>
    <w:rsid w:val="009F3FD2"/>
    <w:rsid w:val="009F44E7"/>
    <w:rsid w:val="009F47CC"/>
    <w:rsid w:val="009F51EE"/>
    <w:rsid w:val="009F5D3D"/>
    <w:rsid w:val="009F6A44"/>
    <w:rsid w:val="009F6BE5"/>
    <w:rsid w:val="009F6C5E"/>
    <w:rsid w:val="009F70C7"/>
    <w:rsid w:val="009F7C22"/>
    <w:rsid w:val="00A003B6"/>
    <w:rsid w:val="00A00856"/>
    <w:rsid w:val="00A00A22"/>
    <w:rsid w:val="00A00B6D"/>
    <w:rsid w:val="00A00EEB"/>
    <w:rsid w:val="00A01305"/>
    <w:rsid w:val="00A01C04"/>
    <w:rsid w:val="00A0275F"/>
    <w:rsid w:val="00A0407F"/>
    <w:rsid w:val="00A0579C"/>
    <w:rsid w:val="00A05B28"/>
    <w:rsid w:val="00A061C4"/>
    <w:rsid w:val="00A0689C"/>
    <w:rsid w:val="00A06C74"/>
    <w:rsid w:val="00A0795F"/>
    <w:rsid w:val="00A10032"/>
    <w:rsid w:val="00A122E2"/>
    <w:rsid w:val="00A12A38"/>
    <w:rsid w:val="00A13202"/>
    <w:rsid w:val="00A13907"/>
    <w:rsid w:val="00A13C70"/>
    <w:rsid w:val="00A13D5A"/>
    <w:rsid w:val="00A140A7"/>
    <w:rsid w:val="00A14856"/>
    <w:rsid w:val="00A14B36"/>
    <w:rsid w:val="00A14BA3"/>
    <w:rsid w:val="00A14C9C"/>
    <w:rsid w:val="00A14FEA"/>
    <w:rsid w:val="00A15E33"/>
    <w:rsid w:val="00A1653B"/>
    <w:rsid w:val="00A166BB"/>
    <w:rsid w:val="00A17269"/>
    <w:rsid w:val="00A175E1"/>
    <w:rsid w:val="00A179AB"/>
    <w:rsid w:val="00A201D2"/>
    <w:rsid w:val="00A220B7"/>
    <w:rsid w:val="00A224D1"/>
    <w:rsid w:val="00A229EA"/>
    <w:rsid w:val="00A22ECD"/>
    <w:rsid w:val="00A2353D"/>
    <w:rsid w:val="00A23CEF"/>
    <w:rsid w:val="00A23D7C"/>
    <w:rsid w:val="00A2491B"/>
    <w:rsid w:val="00A25961"/>
    <w:rsid w:val="00A25BEF"/>
    <w:rsid w:val="00A25C74"/>
    <w:rsid w:val="00A25FC0"/>
    <w:rsid w:val="00A266A4"/>
    <w:rsid w:val="00A2704E"/>
    <w:rsid w:val="00A275FF"/>
    <w:rsid w:val="00A27ED6"/>
    <w:rsid w:val="00A310F7"/>
    <w:rsid w:val="00A31E28"/>
    <w:rsid w:val="00A335ED"/>
    <w:rsid w:val="00A3382D"/>
    <w:rsid w:val="00A33A3D"/>
    <w:rsid w:val="00A34DE4"/>
    <w:rsid w:val="00A34F17"/>
    <w:rsid w:val="00A3521C"/>
    <w:rsid w:val="00A3564B"/>
    <w:rsid w:val="00A366C6"/>
    <w:rsid w:val="00A36734"/>
    <w:rsid w:val="00A3760D"/>
    <w:rsid w:val="00A4035C"/>
    <w:rsid w:val="00A411CD"/>
    <w:rsid w:val="00A41CC2"/>
    <w:rsid w:val="00A43D43"/>
    <w:rsid w:val="00A4439F"/>
    <w:rsid w:val="00A449CC"/>
    <w:rsid w:val="00A44EC2"/>
    <w:rsid w:val="00A453C2"/>
    <w:rsid w:val="00A45899"/>
    <w:rsid w:val="00A45C3A"/>
    <w:rsid w:val="00A460AF"/>
    <w:rsid w:val="00A464D0"/>
    <w:rsid w:val="00A4654F"/>
    <w:rsid w:val="00A46B07"/>
    <w:rsid w:val="00A46ECC"/>
    <w:rsid w:val="00A4706D"/>
    <w:rsid w:val="00A475D3"/>
    <w:rsid w:val="00A47C0F"/>
    <w:rsid w:val="00A47D43"/>
    <w:rsid w:val="00A47D93"/>
    <w:rsid w:val="00A502D3"/>
    <w:rsid w:val="00A5133C"/>
    <w:rsid w:val="00A51E43"/>
    <w:rsid w:val="00A52849"/>
    <w:rsid w:val="00A53716"/>
    <w:rsid w:val="00A53A8D"/>
    <w:rsid w:val="00A5437B"/>
    <w:rsid w:val="00A54444"/>
    <w:rsid w:val="00A556E1"/>
    <w:rsid w:val="00A55F8E"/>
    <w:rsid w:val="00A56070"/>
    <w:rsid w:val="00A56904"/>
    <w:rsid w:val="00A60229"/>
    <w:rsid w:val="00A6103E"/>
    <w:rsid w:val="00A616FF"/>
    <w:rsid w:val="00A61B42"/>
    <w:rsid w:val="00A6201E"/>
    <w:rsid w:val="00A6439A"/>
    <w:rsid w:val="00A64F81"/>
    <w:rsid w:val="00A65010"/>
    <w:rsid w:val="00A660AC"/>
    <w:rsid w:val="00A66530"/>
    <w:rsid w:val="00A66BC8"/>
    <w:rsid w:val="00A66D41"/>
    <w:rsid w:val="00A67340"/>
    <w:rsid w:val="00A67C90"/>
    <w:rsid w:val="00A7037F"/>
    <w:rsid w:val="00A706D3"/>
    <w:rsid w:val="00A71AE0"/>
    <w:rsid w:val="00A72A3A"/>
    <w:rsid w:val="00A72A71"/>
    <w:rsid w:val="00A734C5"/>
    <w:rsid w:val="00A73F11"/>
    <w:rsid w:val="00A74D6B"/>
    <w:rsid w:val="00A758FB"/>
    <w:rsid w:val="00A75B8E"/>
    <w:rsid w:val="00A760CC"/>
    <w:rsid w:val="00A762EC"/>
    <w:rsid w:val="00A76A34"/>
    <w:rsid w:val="00A77EBE"/>
    <w:rsid w:val="00A8005F"/>
    <w:rsid w:val="00A80170"/>
    <w:rsid w:val="00A81D8A"/>
    <w:rsid w:val="00A82346"/>
    <w:rsid w:val="00A8276A"/>
    <w:rsid w:val="00A82B2B"/>
    <w:rsid w:val="00A83317"/>
    <w:rsid w:val="00A833DC"/>
    <w:rsid w:val="00A833E9"/>
    <w:rsid w:val="00A8411A"/>
    <w:rsid w:val="00A86100"/>
    <w:rsid w:val="00A86130"/>
    <w:rsid w:val="00A90E5D"/>
    <w:rsid w:val="00A9131D"/>
    <w:rsid w:val="00A91974"/>
    <w:rsid w:val="00A91C47"/>
    <w:rsid w:val="00A922D2"/>
    <w:rsid w:val="00A927BB"/>
    <w:rsid w:val="00A934DD"/>
    <w:rsid w:val="00A93670"/>
    <w:rsid w:val="00A9472F"/>
    <w:rsid w:val="00A94B25"/>
    <w:rsid w:val="00A95499"/>
    <w:rsid w:val="00A9558C"/>
    <w:rsid w:val="00A955E4"/>
    <w:rsid w:val="00A959F5"/>
    <w:rsid w:val="00A962FE"/>
    <w:rsid w:val="00A9670F"/>
    <w:rsid w:val="00A9674E"/>
    <w:rsid w:val="00A967DC"/>
    <w:rsid w:val="00A9761F"/>
    <w:rsid w:val="00A978CE"/>
    <w:rsid w:val="00AA06A7"/>
    <w:rsid w:val="00AA1C1C"/>
    <w:rsid w:val="00AA21AF"/>
    <w:rsid w:val="00AA2729"/>
    <w:rsid w:val="00AA293E"/>
    <w:rsid w:val="00AA2EFA"/>
    <w:rsid w:val="00AA33F4"/>
    <w:rsid w:val="00AA3556"/>
    <w:rsid w:val="00AA3BBF"/>
    <w:rsid w:val="00AA42B2"/>
    <w:rsid w:val="00AA497D"/>
    <w:rsid w:val="00AA55A1"/>
    <w:rsid w:val="00AA5AB4"/>
    <w:rsid w:val="00AA6299"/>
    <w:rsid w:val="00AA65ED"/>
    <w:rsid w:val="00AA6607"/>
    <w:rsid w:val="00AB0687"/>
    <w:rsid w:val="00AB09C3"/>
    <w:rsid w:val="00AB0A9F"/>
    <w:rsid w:val="00AB1F0A"/>
    <w:rsid w:val="00AB2BF3"/>
    <w:rsid w:val="00AB2CDA"/>
    <w:rsid w:val="00AB381C"/>
    <w:rsid w:val="00AB45F1"/>
    <w:rsid w:val="00AB4658"/>
    <w:rsid w:val="00AB4F02"/>
    <w:rsid w:val="00AB5982"/>
    <w:rsid w:val="00AB64AB"/>
    <w:rsid w:val="00AB6A9A"/>
    <w:rsid w:val="00AB6BFC"/>
    <w:rsid w:val="00AB6F62"/>
    <w:rsid w:val="00AC0E48"/>
    <w:rsid w:val="00AC0E5E"/>
    <w:rsid w:val="00AC12C1"/>
    <w:rsid w:val="00AC14DB"/>
    <w:rsid w:val="00AC2018"/>
    <w:rsid w:val="00AC27F7"/>
    <w:rsid w:val="00AC298B"/>
    <w:rsid w:val="00AC31BE"/>
    <w:rsid w:val="00AC33C0"/>
    <w:rsid w:val="00AC354A"/>
    <w:rsid w:val="00AC39C7"/>
    <w:rsid w:val="00AC3C1E"/>
    <w:rsid w:val="00AC445E"/>
    <w:rsid w:val="00AC4826"/>
    <w:rsid w:val="00AC49CB"/>
    <w:rsid w:val="00AC4B3B"/>
    <w:rsid w:val="00AC4BA7"/>
    <w:rsid w:val="00AC53B7"/>
    <w:rsid w:val="00AC5783"/>
    <w:rsid w:val="00AC6585"/>
    <w:rsid w:val="00AC65B4"/>
    <w:rsid w:val="00AC66A0"/>
    <w:rsid w:val="00AC67F3"/>
    <w:rsid w:val="00AC68D8"/>
    <w:rsid w:val="00AC6999"/>
    <w:rsid w:val="00AC6D54"/>
    <w:rsid w:val="00AC6EA7"/>
    <w:rsid w:val="00AD0190"/>
    <w:rsid w:val="00AD0BA9"/>
    <w:rsid w:val="00AD1461"/>
    <w:rsid w:val="00AD149C"/>
    <w:rsid w:val="00AD19F7"/>
    <w:rsid w:val="00AD233E"/>
    <w:rsid w:val="00AD2AAB"/>
    <w:rsid w:val="00AD349E"/>
    <w:rsid w:val="00AD44DC"/>
    <w:rsid w:val="00AD5868"/>
    <w:rsid w:val="00AD69FA"/>
    <w:rsid w:val="00AD75C7"/>
    <w:rsid w:val="00AD7AF7"/>
    <w:rsid w:val="00AE041B"/>
    <w:rsid w:val="00AE05FA"/>
    <w:rsid w:val="00AE0658"/>
    <w:rsid w:val="00AE0A51"/>
    <w:rsid w:val="00AE0B60"/>
    <w:rsid w:val="00AE0FF9"/>
    <w:rsid w:val="00AE1BEF"/>
    <w:rsid w:val="00AE1F2B"/>
    <w:rsid w:val="00AE2307"/>
    <w:rsid w:val="00AE25A9"/>
    <w:rsid w:val="00AE33AA"/>
    <w:rsid w:val="00AE4B9D"/>
    <w:rsid w:val="00AE4E63"/>
    <w:rsid w:val="00AE54B5"/>
    <w:rsid w:val="00AE55DC"/>
    <w:rsid w:val="00AE571A"/>
    <w:rsid w:val="00AE6154"/>
    <w:rsid w:val="00AE63E3"/>
    <w:rsid w:val="00AE679A"/>
    <w:rsid w:val="00AE6A87"/>
    <w:rsid w:val="00AE7D40"/>
    <w:rsid w:val="00AF062A"/>
    <w:rsid w:val="00AF1CE8"/>
    <w:rsid w:val="00AF2733"/>
    <w:rsid w:val="00AF3419"/>
    <w:rsid w:val="00AF3597"/>
    <w:rsid w:val="00AF4DEE"/>
    <w:rsid w:val="00AF6202"/>
    <w:rsid w:val="00AF6598"/>
    <w:rsid w:val="00AF673D"/>
    <w:rsid w:val="00AF6E08"/>
    <w:rsid w:val="00AF73FB"/>
    <w:rsid w:val="00AF7973"/>
    <w:rsid w:val="00AF7C3E"/>
    <w:rsid w:val="00AF7E82"/>
    <w:rsid w:val="00B00222"/>
    <w:rsid w:val="00B00B7B"/>
    <w:rsid w:val="00B01C8D"/>
    <w:rsid w:val="00B01CD8"/>
    <w:rsid w:val="00B02293"/>
    <w:rsid w:val="00B022A3"/>
    <w:rsid w:val="00B022BC"/>
    <w:rsid w:val="00B03470"/>
    <w:rsid w:val="00B04005"/>
    <w:rsid w:val="00B06FC4"/>
    <w:rsid w:val="00B073EB"/>
    <w:rsid w:val="00B07528"/>
    <w:rsid w:val="00B075CA"/>
    <w:rsid w:val="00B07DB4"/>
    <w:rsid w:val="00B100B7"/>
    <w:rsid w:val="00B10764"/>
    <w:rsid w:val="00B10B46"/>
    <w:rsid w:val="00B11327"/>
    <w:rsid w:val="00B11FB3"/>
    <w:rsid w:val="00B12258"/>
    <w:rsid w:val="00B14905"/>
    <w:rsid w:val="00B14AEE"/>
    <w:rsid w:val="00B14D06"/>
    <w:rsid w:val="00B150F8"/>
    <w:rsid w:val="00B15199"/>
    <w:rsid w:val="00B15692"/>
    <w:rsid w:val="00B161B8"/>
    <w:rsid w:val="00B16E02"/>
    <w:rsid w:val="00B17132"/>
    <w:rsid w:val="00B200CE"/>
    <w:rsid w:val="00B20169"/>
    <w:rsid w:val="00B204CB"/>
    <w:rsid w:val="00B20E82"/>
    <w:rsid w:val="00B21043"/>
    <w:rsid w:val="00B212F0"/>
    <w:rsid w:val="00B214BB"/>
    <w:rsid w:val="00B21A99"/>
    <w:rsid w:val="00B21EC9"/>
    <w:rsid w:val="00B22442"/>
    <w:rsid w:val="00B22A6C"/>
    <w:rsid w:val="00B23BD9"/>
    <w:rsid w:val="00B24026"/>
    <w:rsid w:val="00B24BD2"/>
    <w:rsid w:val="00B2520F"/>
    <w:rsid w:val="00B25505"/>
    <w:rsid w:val="00B25A9E"/>
    <w:rsid w:val="00B2680D"/>
    <w:rsid w:val="00B268F4"/>
    <w:rsid w:val="00B26C58"/>
    <w:rsid w:val="00B279B9"/>
    <w:rsid w:val="00B301E2"/>
    <w:rsid w:val="00B31118"/>
    <w:rsid w:val="00B31267"/>
    <w:rsid w:val="00B334B5"/>
    <w:rsid w:val="00B343DC"/>
    <w:rsid w:val="00B34F55"/>
    <w:rsid w:val="00B35376"/>
    <w:rsid w:val="00B36135"/>
    <w:rsid w:val="00B36683"/>
    <w:rsid w:val="00B36698"/>
    <w:rsid w:val="00B3684A"/>
    <w:rsid w:val="00B36901"/>
    <w:rsid w:val="00B371F4"/>
    <w:rsid w:val="00B37BEE"/>
    <w:rsid w:val="00B37E73"/>
    <w:rsid w:val="00B40212"/>
    <w:rsid w:val="00B40A6B"/>
    <w:rsid w:val="00B42078"/>
    <w:rsid w:val="00B42200"/>
    <w:rsid w:val="00B42DD7"/>
    <w:rsid w:val="00B42DEF"/>
    <w:rsid w:val="00B42E91"/>
    <w:rsid w:val="00B4308E"/>
    <w:rsid w:val="00B43810"/>
    <w:rsid w:val="00B440BF"/>
    <w:rsid w:val="00B449E2"/>
    <w:rsid w:val="00B44ADC"/>
    <w:rsid w:val="00B45023"/>
    <w:rsid w:val="00B45217"/>
    <w:rsid w:val="00B45411"/>
    <w:rsid w:val="00B45F78"/>
    <w:rsid w:val="00B46483"/>
    <w:rsid w:val="00B46D19"/>
    <w:rsid w:val="00B479EB"/>
    <w:rsid w:val="00B47DE7"/>
    <w:rsid w:val="00B50049"/>
    <w:rsid w:val="00B51179"/>
    <w:rsid w:val="00B515A6"/>
    <w:rsid w:val="00B51F42"/>
    <w:rsid w:val="00B524D4"/>
    <w:rsid w:val="00B52797"/>
    <w:rsid w:val="00B52900"/>
    <w:rsid w:val="00B529C1"/>
    <w:rsid w:val="00B5403E"/>
    <w:rsid w:val="00B5465C"/>
    <w:rsid w:val="00B546C1"/>
    <w:rsid w:val="00B54845"/>
    <w:rsid w:val="00B54C6E"/>
    <w:rsid w:val="00B54DD9"/>
    <w:rsid w:val="00B55403"/>
    <w:rsid w:val="00B55DBA"/>
    <w:rsid w:val="00B56EC5"/>
    <w:rsid w:val="00B57531"/>
    <w:rsid w:val="00B57B70"/>
    <w:rsid w:val="00B57CAB"/>
    <w:rsid w:val="00B60A1F"/>
    <w:rsid w:val="00B60F51"/>
    <w:rsid w:val="00B61212"/>
    <w:rsid w:val="00B61A80"/>
    <w:rsid w:val="00B63479"/>
    <w:rsid w:val="00B63757"/>
    <w:rsid w:val="00B63B31"/>
    <w:rsid w:val="00B6454E"/>
    <w:rsid w:val="00B646EB"/>
    <w:rsid w:val="00B6562D"/>
    <w:rsid w:val="00B6562F"/>
    <w:rsid w:val="00B6579A"/>
    <w:rsid w:val="00B659D3"/>
    <w:rsid w:val="00B65CF8"/>
    <w:rsid w:val="00B65E97"/>
    <w:rsid w:val="00B65EF9"/>
    <w:rsid w:val="00B66EC0"/>
    <w:rsid w:val="00B67875"/>
    <w:rsid w:val="00B70859"/>
    <w:rsid w:val="00B70EB4"/>
    <w:rsid w:val="00B70F66"/>
    <w:rsid w:val="00B7184B"/>
    <w:rsid w:val="00B71F9A"/>
    <w:rsid w:val="00B720FC"/>
    <w:rsid w:val="00B7287E"/>
    <w:rsid w:val="00B74842"/>
    <w:rsid w:val="00B7493E"/>
    <w:rsid w:val="00B74A47"/>
    <w:rsid w:val="00B74C08"/>
    <w:rsid w:val="00B75B45"/>
    <w:rsid w:val="00B80469"/>
    <w:rsid w:val="00B806DD"/>
    <w:rsid w:val="00B80D47"/>
    <w:rsid w:val="00B8239E"/>
    <w:rsid w:val="00B82559"/>
    <w:rsid w:val="00B82866"/>
    <w:rsid w:val="00B828FE"/>
    <w:rsid w:val="00B834E5"/>
    <w:rsid w:val="00B83777"/>
    <w:rsid w:val="00B837E7"/>
    <w:rsid w:val="00B83EFA"/>
    <w:rsid w:val="00B84329"/>
    <w:rsid w:val="00B85012"/>
    <w:rsid w:val="00B8523C"/>
    <w:rsid w:val="00B860E7"/>
    <w:rsid w:val="00B86177"/>
    <w:rsid w:val="00B862DA"/>
    <w:rsid w:val="00B86B80"/>
    <w:rsid w:val="00B870DB"/>
    <w:rsid w:val="00B901E4"/>
    <w:rsid w:val="00B901E5"/>
    <w:rsid w:val="00B906C9"/>
    <w:rsid w:val="00B9112D"/>
    <w:rsid w:val="00B92417"/>
    <w:rsid w:val="00B925AD"/>
    <w:rsid w:val="00B9261B"/>
    <w:rsid w:val="00B92791"/>
    <w:rsid w:val="00B92E77"/>
    <w:rsid w:val="00B92E9A"/>
    <w:rsid w:val="00B93044"/>
    <w:rsid w:val="00B933A8"/>
    <w:rsid w:val="00B93F21"/>
    <w:rsid w:val="00B946A9"/>
    <w:rsid w:val="00B94B4C"/>
    <w:rsid w:val="00B95275"/>
    <w:rsid w:val="00B954A6"/>
    <w:rsid w:val="00B9574B"/>
    <w:rsid w:val="00B96DA8"/>
    <w:rsid w:val="00B97498"/>
    <w:rsid w:val="00B9769E"/>
    <w:rsid w:val="00BA0233"/>
    <w:rsid w:val="00BA0F4D"/>
    <w:rsid w:val="00BA122C"/>
    <w:rsid w:val="00BA2237"/>
    <w:rsid w:val="00BA2445"/>
    <w:rsid w:val="00BA288B"/>
    <w:rsid w:val="00BA2CA1"/>
    <w:rsid w:val="00BA2F0D"/>
    <w:rsid w:val="00BA3BB2"/>
    <w:rsid w:val="00BA485D"/>
    <w:rsid w:val="00BA4865"/>
    <w:rsid w:val="00BA51B9"/>
    <w:rsid w:val="00BA59E7"/>
    <w:rsid w:val="00BA64D7"/>
    <w:rsid w:val="00BA68F2"/>
    <w:rsid w:val="00BA6CA4"/>
    <w:rsid w:val="00BA7398"/>
    <w:rsid w:val="00BA7A40"/>
    <w:rsid w:val="00BB0BDD"/>
    <w:rsid w:val="00BB0BEF"/>
    <w:rsid w:val="00BB296D"/>
    <w:rsid w:val="00BB2AC5"/>
    <w:rsid w:val="00BB2D76"/>
    <w:rsid w:val="00BB312E"/>
    <w:rsid w:val="00BB363B"/>
    <w:rsid w:val="00BB37D8"/>
    <w:rsid w:val="00BB3C23"/>
    <w:rsid w:val="00BB3EEA"/>
    <w:rsid w:val="00BB54DF"/>
    <w:rsid w:val="00BB5674"/>
    <w:rsid w:val="00BB5BE8"/>
    <w:rsid w:val="00BB6A01"/>
    <w:rsid w:val="00BB7A92"/>
    <w:rsid w:val="00BC04B7"/>
    <w:rsid w:val="00BC054F"/>
    <w:rsid w:val="00BC1FDB"/>
    <w:rsid w:val="00BC283A"/>
    <w:rsid w:val="00BC405C"/>
    <w:rsid w:val="00BC4092"/>
    <w:rsid w:val="00BC47E3"/>
    <w:rsid w:val="00BC5679"/>
    <w:rsid w:val="00BC58FC"/>
    <w:rsid w:val="00BC64E0"/>
    <w:rsid w:val="00BC65E4"/>
    <w:rsid w:val="00BC6969"/>
    <w:rsid w:val="00BC7160"/>
    <w:rsid w:val="00BC7888"/>
    <w:rsid w:val="00BD048A"/>
    <w:rsid w:val="00BD0F26"/>
    <w:rsid w:val="00BD142C"/>
    <w:rsid w:val="00BD1745"/>
    <w:rsid w:val="00BD1D9E"/>
    <w:rsid w:val="00BD2BCE"/>
    <w:rsid w:val="00BD2FAF"/>
    <w:rsid w:val="00BD30BA"/>
    <w:rsid w:val="00BD310D"/>
    <w:rsid w:val="00BD379B"/>
    <w:rsid w:val="00BD3877"/>
    <w:rsid w:val="00BD448C"/>
    <w:rsid w:val="00BD66F6"/>
    <w:rsid w:val="00BE0956"/>
    <w:rsid w:val="00BE1321"/>
    <w:rsid w:val="00BE17FB"/>
    <w:rsid w:val="00BE28A9"/>
    <w:rsid w:val="00BE29E8"/>
    <w:rsid w:val="00BE3A9B"/>
    <w:rsid w:val="00BE4511"/>
    <w:rsid w:val="00BE47DF"/>
    <w:rsid w:val="00BE56C9"/>
    <w:rsid w:val="00BE5AA4"/>
    <w:rsid w:val="00BE6F03"/>
    <w:rsid w:val="00BE7781"/>
    <w:rsid w:val="00BE7BA4"/>
    <w:rsid w:val="00BF0105"/>
    <w:rsid w:val="00BF090D"/>
    <w:rsid w:val="00BF1364"/>
    <w:rsid w:val="00BF2956"/>
    <w:rsid w:val="00BF3B74"/>
    <w:rsid w:val="00BF3C80"/>
    <w:rsid w:val="00BF3CD7"/>
    <w:rsid w:val="00BF45AB"/>
    <w:rsid w:val="00BF5606"/>
    <w:rsid w:val="00BF56DD"/>
    <w:rsid w:val="00BF5890"/>
    <w:rsid w:val="00BF5B96"/>
    <w:rsid w:val="00BF6809"/>
    <w:rsid w:val="00BF6AEA"/>
    <w:rsid w:val="00BF7928"/>
    <w:rsid w:val="00C0009F"/>
    <w:rsid w:val="00C00546"/>
    <w:rsid w:val="00C00EA6"/>
    <w:rsid w:val="00C0168D"/>
    <w:rsid w:val="00C024E5"/>
    <w:rsid w:val="00C03535"/>
    <w:rsid w:val="00C0485C"/>
    <w:rsid w:val="00C04879"/>
    <w:rsid w:val="00C04905"/>
    <w:rsid w:val="00C04A96"/>
    <w:rsid w:val="00C04B7A"/>
    <w:rsid w:val="00C04CA0"/>
    <w:rsid w:val="00C04E1D"/>
    <w:rsid w:val="00C04F9E"/>
    <w:rsid w:val="00C05B37"/>
    <w:rsid w:val="00C0644C"/>
    <w:rsid w:val="00C070F5"/>
    <w:rsid w:val="00C07483"/>
    <w:rsid w:val="00C10CCE"/>
    <w:rsid w:val="00C12534"/>
    <w:rsid w:val="00C14C42"/>
    <w:rsid w:val="00C14F40"/>
    <w:rsid w:val="00C14FBD"/>
    <w:rsid w:val="00C161EE"/>
    <w:rsid w:val="00C16507"/>
    <w:rsid w:val="00C16664"/>
    <w:rsid w:val="00C168A4"/>
    <w:rsid w:val="00C171FD"/>
    <w:rsid w:val="00C203C4"/>
    <w:rsid w:val="00C20F7B"/>
    <w:rsid w:val="00C2158D"/>
    <w:rsid w:val="00C216E9"/>
    <w:rsid w:val="00C219D6"/>
    <w:rsid w:val="00C22218"/>
    <w:rsid w:val="00C22675"/>
    <w:rsid w:val="00C230BF"/>
    <w:rsid w:val="00C232C5"/>
    <w:rsid w:val="00C24149"/>
    <w:rsid w:val="00C24A0A"/>
    <w:rsid w:val="00C259CE"/>
    <w:rsid w:val="00C26B41"/>
    <w:rsid w:val="00C26F6E"/>
    <w:rsid w:val="00C30AA5"/>
    <w:rsid w:val="00C323CE"/>
    <w:rsid w:val="00C32DE6"/>
    <w:rsid w:val="00C33052"/>
    <w:rsid w:val="00C3371C"/>
    <w:rsid w:val="00C338A9"/>
    <w:rsid w:val="00C34412"/>
    <w:rsid w:val="00C349A5"/>
    <w:rsid w:val="00C3590D"/>
    <w:rsid w:val="00C366D3"/>
    <w:rsid w:val="00C36832"/>
    <w:rsid w:val="00C375FD"/>
    <w:rsid w:val="00C42668"/>
    <w:rsid w:val="00C42805"/>
    <w:rsid w:val="00C43767"/>
    <w:rsid w:val="00C43970"/>
    <w:rsid w:val="00C43D08"/>
    <w:rsid w:val="00C44973"/>
    <w:rsid w:val="00C44A09"/>
    <w:rsid w:val="00C45888"/>
    <w:rsid w:val="00C45B49"/>
    <w:rsid w:val="00C4717B"/>
    <w:rsid w:val="00C4762E"/>
    <w:rsid w:val="00C47C30"/>
    <w:rsid w:val="00C507D9"/>
    <w:rsid w:val="00C5175E"/>
    <w:rsid w:val="00C52C5B"/>
    <w:rsid w:val="00C53010"/>
    <w:rsid w:val="00C53BCE"/>
    <w:rsid w:val="00C548D8"/>
    <w:rsid w:val="00C54E6B"/>
    <w:rsid w:val="00C54EFE"/>
    <w:rsid w:val="00C5501C"/>
    <w:rsid w:val="00C55569"/>
    <w:rsid w:val="00C56900"/>
    <w:rsid w:val="00C5693F"/>
    <w:rsid w:val="00C5768B"/>
    <w:rsid w:val="00C57AE7"/>
    <w:rsid w:val="00C60CAA"/>
    <w:rsid w:val="00C60E6E"/>
    <w:rsid w:val="00C61031"/>
    <w:rsid w:val="00C62385"/>
    <w:rsid w:val="00C62A0A"/>
    <w:rsid w:val="00C62D06"/>
    <w:rsid w:val="00C63207"/>
    <w:rsid w:val="00C63953"/>
    <w:rsid w:val="00C63A30"/>
    <w:rsid w:val="00C6433A"/>
    <w:rsid w:val="00C64F51"/>
    <w:rsid w:val="00C657EC"/>
    <w:rsid w:val="00C664DC"/>
    <w:rsid w:val="00C70315"/>
    <w:rsid w:val="00C7126E"/>
    <w:rsid w:val="00C7139F"/>
    <w:rsid w:val="00C714C4"/>
    <w:rsid w:val="00C71733"/>
    <w:rsid w:val="00C7201C"/>
    <w:rsid w:val="00C72E6A"/>
    <w:rsid w:val="00C72FC6"/>
    <w:rsid w:val="00C7358B"/>
    <w:rsid w:val="00C7415C"/>
    <w:rsid w:val="00C742D1"/>
    <w:rsid w:val="00C74C9A"/>
    <w:rsid w:val="00C7514F"/>
    <w:rsid w:val="00C754D2"/>
    <w:rsid w:val="00C75828"/>
    <w:rsid w:val="00C75AE8"/>
    <w:rsid w:val="00C760F2"/>
    <w:rsid w:val="00C76DE5"/>
    <w:rsid w:val="00C76EDA"/>
    <w:rsid w:val="00C80D09"/>
    <w:rsid w:val="00C81A2A"/>
    <w:rsid w:val="00C82198"/>
    <w:rsid w:val="00C82B7C"/>
    <w:rsid w:val="00C82C66"/>
    <w:rsid w:val="00C833C8"/>
    <w:rsid w:val="00C833F3"/>
    <w:rsid w:val="00C84D7E"/>
    <w:rsid w:val="00C858AB"/>
    <w:rsid w:val="00C85C9C"/>
    <w:rsid w:val="00C860C8"/>
    <w:rsid w:val="00C86E10"/>
    <w:rsid w:val="00C870BE"/>
    <w:rsid w:val="00C87381"/>
    <w:rsid w:val="00C878D8"/>
    <w:rsid w:val="00C87A73"/>
    <w:rsid w:val="00C907E1"/>
    <w:rsid w:val="00C910CC"/>
    <w:rsid w:val="00C9149A"/>
    <w:rsid w:val="00C9155F"/>
    <w:rsid w:val="00C9195A"/>
    <w:rsid w:val="00C91B03"/>
    <w:rsid w:val="00C91C7C"/>
    <w:rsid w:val="00C9470A"/>
    <w:rsid w:val="00C94A65"/>
    <w:rsid w:val="00C953A9"/>
    <w:rsid w:val="00C978D4"/>
    <w:rsid w:val="00CA04DE"/>
    <w:rsid w:val="00CA1843"/>
    <w:rsid w:val="00CA2A35"/>
    <w:rsid w:val="00CA2EB1"/>
    <w:rsid w:val="00CA31EF"/>
    <w:rsid w:val="00CA3530"/>
    <w:rsid w:val="00CA413E"/>
    <w:rsid w:val="00CA5D1F"/>
    <w:rsid w:val="00CA6CD9"/>
    <w:rsid w:val="00CA6D1A"/>
    <w:rsid w:val="00CA7288"/>
    <w:rsid w:val="00CA735F"/>
    <w:rsid w:val="00CB0137"/>
    <w:rsid w:val="00CB0924"/>
    <w:rsid w:val="00CB0FC8"/>
    <w:rsid w:val="00CB1123"/>
    <w:rsid w:val="00CB1294"/>
    <w:rsid w:val="00CB138A"/>
    <w:rsid w:val="00CB2182"/>
    <w:rsid w:val="00CB229D"/>
    <w:rsid w:val="00CB237F"/>
    <w:rsid w:val="00CB3813"/>
    <w:rsid w:val="00CB3874"/>
    <w:rsid w:val="00CB523E"/>
    <w:rsid w:val="00CB53F1"/>
    <w:rsid w:val="00CB56FD"/>
    <w:rsid w:val="00CB680D"/>
    <w:rsid w:val="00CB681F"/>
    <w:rsid w:val="00CB6A6C"/>
    <w:rsid w:val="00CB7225"/>
    <w:rsid w:val="00CB767B"/>
    <w:rsid w:val="00CB769E"/>
    <w:rsid w:val="00CB79FF"/>
    <w:rsid w:val="00CC0786"/>
    <w:rsid w:val="00CC1BCF"/>
    <w:rsid w:val="00CC204C"/>
    <w:rsid w:val="00CC2C77"/>
    <w:rsid w:val="00CC3480"/>
    <w:rsid w:val="00CC3648"/>
    <w:rsid w:val="00CC3DD7"/>
    <w:rsid w:val="00CC5441"/>
    <w:rsid w:val="00CC6341"/>
    <w:rsid w:val="00CC6853"/>
    <w:rsid w:val="00CC72E5"/>
    <w:rsid w:val="00CD0788"/>
    <w:rsid w:val="00CD09FD"/>
    <w:rsid w:val="00CD0FB9"/>
    <w:rsid w:val="00CD1575"/>
    <w:rsid w:val="00CD21D7"/>
    <w:rsid w:val="00CD22B5"/>
    <w:rsid w:val="00CD24F7"/>
    <w:rsid w:val="00CD29DC"/>
    <w:rsid w:val="00CD37BA"/>
    <w:rsid w:val="00CD3D06"/>
    <w:rsid w:val="00CD44F0"/>
    <w:rsid w:val="00CD4A03"/>
    <w:rsid w:val="00CD4D0C"/>
    <w:rsid w:val="00CD4D62"/>
    <w:rsid w:val="00CD5F95"/>
    <w:rsid w:val="00CD605A"/>
    <w:rsid w:val="00CD628A"/>
    <w:rsid w:val="00CD6AA0"/>
    <w:rsid w:val="00CD6B49"/>
    <w:rsid w:val="00CD7A54"/>
    <w:rsid w:val="00CD7AA5"/>
    <w:rsid w:val="00CE1B44"/>
    <w:rsid w:val="00CE3195"/>
    <w:rsid w:val="00CE37A6"/>
    <w:rsid w:val="00CE4121"/>
    <w:rsid w:val="00CE490F"/>
    <w:rsid w:val="00CE5099"/>
    <w:rsid w:val="00CE5983"/>
    <w:rsid w:val="00CE667D"/>
    <w:rsid w:val="00CE6B18"/>
    <w:rsid w:val="00CE6E7C"/>
    <w:rsid w:val="00CE72D0"/>
    <w:rsid w:val="00CE76E9"/>
    <w:rsid w:val="00CE78EC"/>
    <w:rsid w:val="00CF08BD"/>
    <w:rsid w:val="00CF1DDA"/>
    <w:rsid w:val="00CF21E7"/>
    <w:rsid w:val="00CF281E"/>
    <w:rsid w:val="00CF2D7F"/>
    <w:rsid w:val="00CF2FD3"/>
    <w:rsid w:val="00CF3236"/>
    <w:rsid w:val="00CF326A"/>
    <w:rsid w:val="00CF3D16"/>
    <w:rsid w:val="00CF4B94"/>
    <w:rsid w:val="00CF4C09"/>
    <w:rsid w:val="00CF4E62"/>
    <w:rsid w:val="00CF4E6A"/>
    <w:rsid w:val="00CF5875"/>
    <w:rsid w:val="00CF5D02"/>
    <w:rsid w:val="00CF685E"/>
    <w:rsid w:val="00CF6CDD"/>
    <w:rsid w:val="00CF77C2"/>
    <w:rsid w:val="00D011ED"/>
    <w:rsid w:val="00D014C4"/>
    <w:rsid w:val="00D0190F"/>
    <w:rsid w:val="00D0271A"/>
    <w:rsid w:val="00D02744"/>
    <w:rsid w:val="00D02F72"/>
    <w:rsid w:val="00D04975"/>
    <w:rsid w:val="00D04F48"/>
    <w:rsid w:val="00D061B5"/>
    <w:rsid w:val="00D07504"/>
    <w:rsid w:val="00D07997"/>
    <w:rsid w:val="00D07AC3"/>
    <w:rsid w:val="00D107EE"/>
    <w:rsid w:val="00D10BDF"/>
    <w:rsid w:val="00D12B6E"/>
    <w:rsid w:val="00D1308C"/>
    <w:rsid w:val="00D13103"/>
    <w:rsid w:val="00D13297"/>
    <w:rsid w:val="00D13603"/>
    <w:rsid w:val="00D13F43"/>
    <w:rsid w:val="00D1480B"/>
    <w:rsid w:val="00D14BA6"/>
    <w:rsid w:val="00D15102"/>
    <w:rsid w:val="00D165ED"/>
    <w:rsid w:val="00D166DE"/>
    <w:rsid w:val="00D16B1F"/>
    <w:rsid w:val="00D16DBE"/>
    <w:rsid w:val="00D20216"/>
    <w:rsid w:val="00D21364"/>
    <w:rsid w:val="00D2141F"/>
    <w:rsid w:val="00D2188E"/>
    <w:rsid w:val="00D21C63"/>
    <w:rsid w:val="00D22189"/>
    <w:rsid w:val="00D225C1"/>
    <w:rsid w:val="00D22AA2"/>
    <w:rsid w:val="00D2307D"/>
    <w:rsid w:val="00D23AAD"/>
    <w:rsid w:val="00D23C8B"/>
    <w:rsid w:val="00D23CBE"/>
    <w:rsid w:val="00D23EE7"/>
    <w:rsid w:val="00D24310"/>
    <w:rsid w:val="00D243B9"/>
    <w:rsid w:val="00D25032"/>
    <w:rsid w:val="00D2521F"/>
    <w:rsid w:val="00D27435"/>
    <w:rsid w:val="00D274D5"/>
    <w:rsid w:val="00D27B08"/>
    <w:rsid w:val="00D27BEA"/>
    <w:rsid w:val="00D30449"/>
    <w:rsid w:val="00D308E9"/>
    <w:rsid w:val="00D30A7E"/>
    <w:rsid w:val="00D326B3"/>
    <w:rsid w:val="00D32A46"/>
    <w:rsid w:val="00D33630"/>
    <w:rsid w:val="00D336A6"/>
    <w:rsid w:val="00D33DC2"/>
    <w:rsid w:val="00D348F8"/>
    <w:rsid w:val="00D34AC3"/>
    <w:rsid w:val="00D34EF1"/>
    <w:rsid w:val="00D35338"/>
    <w:rsid w:val="00D35870"/>
    <w:rsid w:val="00D35873"/>
    <w:rsid w:val="00D35A6F"/>
    <w:rsid w:val="00D35ABF"/>
    <w:rsid w:val="00D35D72"/>
    <w:rsid w:val="00D3668A"/>
    <w:rsid w:val="00D37541"/>
    <w:rsid w:val="00D379A0"/>
    <w:rsid w:val="00D406C5"/>
    <w:rsid w:val="00D40F24"/>
    <w:rsid w:val="00D411C8"/>
    <w:rsid w:val="00D4124A"/>
    <w:rsid w:val="00D43159"/>
    <w:rsid w:val="00D43342"/>
    <w:rsid w:val="00D43D29"/>
    <w:rsid w:val="00D43EC9"/>
    <w:rsid w:val="00D4433D"/>
    <w:rsid w:val="00D44357"/>
    <w:rsid w:val="00D44581"/>
    <w:rsid w:val="00D445DA"/>
    <w:rsid w:val="00D447C1"/>
    <w:rsid w:val="00D448F7"/>
    <w:rsid w:val="00D45B75"/>
    <w:rsid w:val="00D4658E"/>
    <w:rsid w:val="00D46AF0"/>
    <w:rsid w:val="00D47209"/>
    <w:rsid w:val="00D47A4D"/>
    <w:rsid w:val="00D50184"/>
    <w:rsid w:val="00D50ADA"/>
    <w:rsid w:val="00D50F45"/>
    <w:rsid w:val="00D51DBD"/>
    <w:rsid w:val="00D529A0"/>
    <w:rsid w:val="00D545A3"/>
    <w:rsid w:val="00D5542E"/>
    <w:rsid w:val="00D56F33"/>
    <w:rsid w:val="00D56F92"/>
    <w:rsid w:val="00D57CD2"/>
    <w:rsid w:val="00D57E65"/>
    <w:rsid w:val="00D60887"/>
    <w:rsid w:val="00D60D46"/>
    <w:rsid w:val="00D60EA4"/>
    <w:rsid w:val="00D61835"/>
    <w:rsid w:val="00D61E8A"/>
    <w:rsid w:val="00D621B2"/>
    <w:rsid w:val="00D6229C"/>
    <w:rsid w:val="00D62CDC"/>
    <w:rsid w:val="00D62F7A"/>
    <w:rsid w:val="00D63670"/>
    <w:rsid w:val="00D63BDE"/>
    <w:rsid w:val="00D643A9"/>
    <w:rsid w:val="00D64FD7"/>
    <w:rsid w:val="00D651B1"/>
    <w:rsid w:val="00D6598A"/>
    <w:rsid w:val="00D66091"/>
    <w:rsid w:val="00D67332"/>
    <w:rsid w:val="00D67785"/>
    <w:rsid w:val="00D67D83"/>
    <w:rsid w:val="00D716F4"/>
    <w:rsid w:val="00D71817"/>
    <w:rsid w:val="00D721C7"/>
    <w:rsid w:val="00D72799"/>
    <w:rsid w:val="00D72E67"/>
    <w:rsid w:val="00D73573"/>
    <w:rsid w:val="00D73EDE"/>
    <w:rsid w:val="00D74499"/>
    <w:rsid w:val="00D76475"/>
    <w:rsid w:val="00D766E9"/>
    <w:rsid w:val="00D77243"/>
    <w:rsid w:val="00D7760B"/>
    <w:rsid w:val="00D777F5"/>
    <w:rsid w:val="00D77891"/>
    <w:rsid w:val="00D77966"/>
    <w:rsid w:val="00D80E05"/>
    <w:rsid w:val="00D81696"/>
    <w:rsid w:val="00D81A3E"/>
    <w:rsid w:val="00D81B19"/>
    <w:rsid w:val="00D824CF"/>
    <w:rsid w:val="00D83642"/>
    <w:rsid w:val="00D8453B"/>
    <w:rsid w:val="00D846A5"/>
    <w:rsid w:val="00D8478F"/>
    <w:rsid w:val="00D84B82"/>
    <w:rsid w:val="00D850BC"/>
    <w:rsid w:val="00D854D7"/>
    <w:rsid w:val="00D85715"/>
    <w:rsid w:val="00D8575F"/>
    <w:rsid w:val="00D8594D"/>
    <w:rsid w:val="00D85990"/>
    <w:rsid w:val="00D8643B"/>
    <w:rsid w:val="00D86B49"/>
    <w:rsid w:val="00D86CE2"/>
    <w:rsid w:val="00D90079"/>
    <w:rsid w:val="00D91160"/>
    <w:rsid w:val="00D914F9"/>
    <w:rsid w:val="00D92379"/>
    <w:rsid w:val="00D92513"/>
    <w:rsid w:val="00D9481B"/>
    <w:rsid w:val="00D94CB0"/>
    <w:rsid w:val="00D9502A"/>
    <w:rsid w:val="00D955A3"/>
    <w:rsid w:val="00D95E73"/>
    <w:rsid w:val="00D97CCB"/>
    <w:rsid w:val="00DA0164"/>
    <w:rsid w:val="00DA0ADD"/>
    <w:rsid w:val="00DA0BA7"/>
    <w:rsid w:val="00DA1027"/>
    <w:rsid w:val="00DA166C"/>
    <w:rsid w:val="00DA2C39"/>
    <w:rsid w:val="00DA357F"/>
    <w:rsid w:val="00DA4DEA"/>
    <w:rsid w:val="00DA517F"/>
    <w:rsid w:val="00DA54B1"/>
    <w:rsid w:val="00DA5EBB"/>
    <w:rsid w:val="00DA6FCE"/>
    <w:rsid w:val="00DA742F"/>
    <w:rsid w:val="00DA746C"/>
    <w:rsid w:val="00DA76F9"/>
    <w:rsid w:val="00DA7C47"/>
    <w:rsid w:val="00DA7F43"/>
    <w:rsid w:val="00DB1054"/>
    <w:rsid w:val="00DB1514"/>
    <w:rsid w:val="00DB181B"/>
    <w:rsid w:val="00DB1A73"/>
    <w:rsid w:val="00DB1C37"/>
    <w:rsid w:val="00DB2768"/>
    <w:rsid w:val="00DB2E5D"/>
    <w:rsid w:val="00DB4585"/>
    <w:rsid w:val="00DB461C"/>
    <w:rsid w:val="00DB4691"/>
    <w:rsid w:val="00DB4D47"/>
    <w:rsid w:val="00DB4E02"/>
    <w:rsid w:val="00DB4F30"/>
    <w:rsid w:val="00DB5906"/>
    <w:rsid w:val="00DB5BAF"/>
    <w:rsid w:val="00DB66E4"/>
    <w:rsid w:val="00DB6724"/>
    <w:rsid w:val="00DC0230"/>
    <w:rsid w:val="00DC174A"/>
    <w:rsid w:val="00DC1C94"/>
    <w:rsid w:val="00DC1EEF"/>
    <w:rsid w:val="00DC2503"/>
    <w:rsid w:val="00DC2DD0"/>
    <w:rsid w:val="00DC3A5A"/>
    <w:rsid w:val="00DC41BD"/>
    <w:rsid w:val="00DC4685"/>
    <w:rsid w:val="00DC49E8"/>
    <w:rsid w:val="00DC635F"/>
    <w:rsid w:val="00DC6595"/>
    <w:rsid w:val="00DC66BF"/>
    <w:rsid w:val="00DC6EB0"/>
    <w:rsid w:val="00DC6EBF"/>
    <w:rsid w:val="00DC72B7"/>
    <w:rsid w:val="00DC776E"/>
    <w:rsid w:val="00DD023F"/>
    <w:rsid w:val="00DD0695"/>
    <w:rsid w:val="00DD0DCE"/>
    <w:rsid w:val="00DD1BFE"/>
    <w:rsid w:val="00DD22A5"/>
    <w:rsid w:val="00DD22D2"/>
    <w:rsid w:val="00DD2815"/>
    <w:rsid w:val="00DD2BFE"/>
    <w:rsid w:val="00DD318D"/>
    <w:rsid w:val="00DD372E"/>
    <w:rsid w:val="00DD3B1A"/>
    <w:rsid w:val="00DD427F"/>
    <w:rsid w:val="00DD5A5C"/>
    <w:rsid w:val="00DD5C79"/>
    <w:rsid w:val="00DD68A7"/>
    <w:rsid w:val="00DD7045"/>
    <w:rsid w:val="00DD711D"/>
    <w:rsid w:val="00DD72FA"/>
    <w:rsid w:val="00DD7E29"/>
    <w:rsid w:val="00DE0E9B"/>
    <w:rsid w:val="00DE12F4"/>
    <w:rsid w:val="00DE1876"/>
    <w:rsid w:val="00DE56B2"/>
    <w:rsid w:val="00DE5A1E"/>
    <w:rsid w:val="00DE79CA"/>
    <w:rsid w:val="00DF065C"/>
    <w:rsid w:val="00DF080B"/>
    <w:rsid w:val="00DF0947"/>
    <w:rsid w:val="00DF18AE"/>
    <w:rsid w:val="00DF1A71"/>
    <w:rsid w:val="00DF204B"/>
    <w:rsid w:val="00DF3671"/>
    <w:rsid w:val="00DF46D9"/>
    <w:rsid w:val="00DF4885"/>
    <w:rsid w:val="00DF4F4F"/>
    <w:rsid w:val="00DF52F1"/>
    <w:rsid w:val="00DF5F4A"/>
    <w:rsid w:val="00DF6A6F"/>
    <w:rsid w:val="00DF6F92"/>
    <w:rsid w:val="00DF6FC9"/>
    <w:rsid w:val="00DF7EEA"/>
    <w:rsid w:val="00E010F3"/>
    <w:rsid w:val="00E0113C"/>
    <w:rsid w:val="00E01746"/>
    <w:rsid w:val="00E03D51"/>
    <w:rsid w:val="00E0414B"/>
    <w:rsid w:val="00E04A22"/>
    <w:rsid w:val="00E04D47"/>
    <w:rsid w:val="00E052B9"/>
    <w:rsid w:val="00E056EC"/>
    <w:rsid w:val="00E05BED"/>
    <w:rsid w:val="00E07460"/>
    <w:rsid w:val="00E075F5"/>
    <w:rsid w:val="00E1000E"/>
    <w:rsid w:val="00E115FE"/>
    <w:rsid w:val="00E12119"/>
    <w:rsid w:val="00E132F6"/>
    <w:rsid w:val="00E13DEC"/>
    <w:rsid w:val="00E13F17"/>
    <w:rsid w:val="00E146A4"/>
    <w:rsid w:val="00E14E86"/>
    <w:rsid w:val="00E1511A"/>
    <w:rsid w:val="00E15C0A"/>
    <w:rsid w:val="00E15DC1"/>
    <w:rsid w:val="00E164E9"/>
    <w:rsid w:val="00E16860"/>
    <w:rsid w:val="00E16A4C"/>
    <w:rsid w:val="00E16B4D"/>
    <w:rsid w:val="00E16BB2"/>
    <w:rsid w:val="00E16E82"/>
    <w:rsid w:val="00E173AE"/>
    <w:rsid w:val="00E2045E"/>
    <w:rsid w:val="00E20D2D"/>
    <w:rsid w:val="00E21A07"/>
    <w:rsid w:val="00E220E5"/>
    <w:rsid w:val="00E22723"/>
    <w:rsid w:val="00E229B8"/>
    <w:rsid w:val="00E22C4C"/>
    <w:rsid w:val="00E23E9F"/>
    <w:rsid w:val="00E24498"/>
    <w:rsid w:val="00E245B8"/>
    <w:rsid w:val="00E250C6"/>
    <w:rsid w:val="00E2521A"/>
    <w:rsid w:val="00E25B27"/>
    <w:rsid w:val="00E260E3"/>
    <w:rsid w:val="00E2670F"/>
    <w:rsid w:val="00E2694D"/>
    <w:rsid w:val="00E279F4"/>
    <w:rsid w:val="00E27BE3"/>
    <w:rsid w:val="00E27D5F"/>
    <w:rsid w:val="00E30643"/>
    <w:rsid w:val="00E311FD"/>
    <w:rsid w:val="00E31E84"/>
    <w:rsid w:val="00E3322D"/>
    <w:rsid w:val="00E33CD0"/>
    <w:rsid w:val="00E35C28"/>
    <w:rsid w:val="00E35C5C"/>
    <w:rsid w:val="00E3694C"/>
    <w:rsid w:val="00E37268"/>
    <w:rsid w:val="00E373EF"/>
    <w:rsid w:val="00E379A6"/>
    <w:rsid w:val="00E40267"/>
    <w:rsid w:val="00E403FC"/>
    <w:rsid w:val="00E40745"/>
    <w:rsid w:val="00E4141E"/>
    <w:rsid w:val="00E41A80"/>
    <w:rsid w:val="00E42D8B"/>
    <w:rsid w:val="00E431AC"/>
    <w:rsid w:val="00E43510"/>
    <w:rsid w:val="00E435FD"/>
    <w:rsid w:val="00E44A83"/>
    <w:rsid w:val="00E45732"/>
    <w:rsid w:val="00E45A99"/>
    <w:rsid w:val="00E46316"/>
    <w:rsid w:val="00E47C8D"/>
    <w:rsid w:val="00E50591"/>
    <w:rsid w:val="00E50A45"/>
    <w:rsid w:val="00E51813"/>
    <w:rsid w:val="00E52005"/>
    <w:rsid w:val="00E525DA"/>
    <w:rsid w:val="00E534B3"/>
    <w:rsid w:val="00E53A65"/>
    <w:rsid w:val="00E5409B"/>
    <w:rsid w:val="00E546EA"/>
    <w:rsid w:val="00E54E7D"/>
    <w:rsid w:val="00E5505F"/>
    <w:rsid w:val="00E55A1F"/>
    <w:rsid w:val="00E55AD0"/>
    <w:rsid w:val="00E55C9D"/>
    <w:rsid w:val="00E560DA"/>
    <w:rsid w:val="00E560EB"/>
    <w:rsid w:val="00E56905"/>
    <w:rsid w:val="00E57AD1"/>
    <w:rsid w:val="00E600E5"/>
    <w:rsid w:val="00E600EF"/>
    <w:rsid w:val="00E6036C"/>
    <w:rsid w:val="00E605EA"/>
    <w:rsid w:val="00E606E5"/>
    <w:rsid w:val="00E607EF"/>
    <w:rsid w:val="00E60C16"/>
    <w:rsid w:val="00E6180D"/>
    <w:rsid w:val="00E61982"/>
    <w:rsid w:val="00E61D97"/>
    <w:rsid w:val="00E61EDC"/>
    <w:rsid w:val="00E6217C"/>
    <w:rsid w:val="00E62A06"/>
    <w:rsid w:val="00E62F5A"/>
    <w:rsid w:val="00E631D7"/>
    <w:rsid w:val="00E6391F"/>
    <w:rsid w:val="00E64444"/>
    <w:rsid w:val="00E64A5E"/>
    <w:rsid w:val="00E65617"/>
    <w:rsid w:val="00E6639B"/>
    <w:rsid w:val="00E67252"/>
    <w:rsid w:val="00E677E6"/>
    <w:rsid w:val="00E67B46"/>
    <w:rsid w:val="00E726EC"/>
    <w:rsid w:val="00E736CE"/>
    <w:rsid w:val="00E74CBC"/>
    <w:rsid w:val="00E75585"/>
    <w:rsid w:val="00E77534"/>
    <w:rsid w:val="00E80736"/>
    <w:rsid w:val="00E81316"/>
    <w:rsid w:val="00E81992"/>
    <w:rsid w:val="00E8371E"/>
    <w:rsid w:val="00E83825"/>
    <w:rsid w:val="00E8387A"/>
    <w:rsid w:val="00E83BCD"/>
    <w:rsid w:val="00E84524"/>
    <w:rsid w:val="00E849DE"/>
    <w:rsid w:val="00E84A45"/>
    <w:rsid w:val="00E851BF"/>
    <w:rsid w:val="00E855DF"/>
    <w:rsid w:val="00E8614C"/>
    <w:rsid w:val="00E8666A"/>
    <w:rsid w:val="00E87270"/>
    <w:rsid w:val="00E8730B"/>
    <w:rsid w:val="00E90656"/>
    <w:rsid w:val="00E90F54"/>
    <w:rsid w:val="00E91138"/>
    <w:rsid w:val="00E92569"/>
    <w:rsid w:val="00E9293A"/>
    <w:rsid w:val="00E93459"/>
    <w:rsid w:val="00E93503"/>
    <w:rsid w:val="00E9407D"/>
    <w:rsid w:val="00E94D3F"/>
    <w:rsid w:val="00E94E93"/>
    <w:rsid w:val="00E97149"/>
    <w:rsid w:val="00E9757B"/>
    <w:rsid w:val="00E97C36"/>
    <w:rsid w:val="00E97D36"/>
    <w:rsid w:val="00EA3453"/>
    <w:rsid w:val="00EA4038"/>
    <w:rsid w:val="00EA41BE"/>
    <w:rsid w:val="00EA4348"/>
    <w:rsid w:val="00EA500A"/>
    <w:rsid w:val="00EA51CF"/>
    <w:rsid w:val="00EA5609"/>
    <w:rsid w:val="00EA573E"/>
    <w:rsid w:val="00EA5836"/>
    <w:rsid w:val="00EA5C45"/>
    <w:rsid w:val="00EA5EF4"/>
    <w:rsid w:val="00EA5F15"/>
    <w:rsid w:val="00EA6817"/>
    <w:rsid w:val="00EA71C4"/>
    <w:rsid w:val="00EA7447"/>
    <w:rsid w:val="00EA798C"/>
    <w:rsid w:val="00EB021D"/>
    <w:rsid w:val="00EB2018"/>
    <w:rsid w:val="00EB2150"/>
    <w:rsid w:val="00EB2A3D"/>
    <w:rsid w:val="00EB2DD7"/>
    <w:rsid w:val="00EB344A"/>
    <w:rsid w:val="00EB3600"/>
    <w:rsid w:val="00EB3C93"/>
    <w:rsid w:val="00EB3F24"/>
    <w:rsid w:val="00EB5986"/>
    <w:rsid w:val="00EB5FAB"/>
    <w:rsid w:val="00EB663B"/>
    <w:rsid w:val="00EB6EB4"/>
    <w:rsid w:val="00EB716D"/>
    <w:rsid w:val="00EB723D"/>
    <w:rsid w:val="00EB78F6"/>
    <w:rsid w:val="00EC0B20"/>
    <w:rsid w:val="00EC21A3"/>
    <w:rsid w:val="00EC22FD"/>
    <w:rsid w:val="00EC31DE"/>
    <w:rsid w:val="00EC37E4"/>
    <w:rsid w:val="00EC3876"/>
    <w:rsid w:val="00EC3F3F"/>
    <w:rsid w:val="00EC4A3E"/>
    <w:rsid w:val="00EC4D10"/>
    <w:rsid w:val="00EC4E52"/>
    <w:rsid w:val="00EC5BA5"/>
    <w:rsid w:val="00EC627A"/>
    <w:rsid w:val="00EC67C4"/>
    <w:rsid w:val="00EC7B7B"/>
    <w:rsid w:val="00ED17F8"/>
    <w:rsid w:val="00ED1F6F"/>
    <w:rsid w:val="00ED369B"/>
    <w:rsid w:val="00ED3816"/>
    <w:rsid w:val="00ED3C53"/>
    <w:rsid w:val="00ED514B"/>
    <w:rsid w:val="00ED5CC5"/>
    <w:rsid w:val="00ED6799"/>
    <w:rsid w:val="00ED6FE5"/>
    <w:rsid w:val="00ED72D8"/>
    <w:rsid w:val="00EE14D3"/>
    <w:rsid w:val="00EE17BC"/>
    <w:rsid w:val="00EE190F"/>
    <w:rsid w:val="00EE2040"/>
    <w:rsid w:val="00EE222F"/>
    <w:rsid w:val="00EE248E"/>
    <w:rsid w:val="00EE2B18"/>
    <w:rsid w:val="00EE353E"/>
    <w:rsid w:val="00EE3B5E"/>
    <w:rsid w:val="00EE3B97"/>
    <w:rsid w:val="00EE3C86"/>
    <w:rsid w:val="00EE4278"/>
    <w:rsid w:val="00EE5026"/>
    <w:rsid w:val="00EE562A"/>
    <w:rsid w:val="00EE67E5"/>
    <w:rsid w:val="00EE7AB2"/>
    <w:rsid w:val="00EF0839"/>
    <w:rsid w:val="00EF0C6F"/>
    <w:rsid w:val="00EF0DC6"/>
    <w:rsid w:val="00EF1817"/>
    <w:rsid w:val="00EF1A35"/>
    <w:rsid w:val="00EF286B"/>
    <w:rsid w:val="00EF2E9B"/>
    <w:rsid w:val="00EF359B"/>
    <w:rsid w:val="00EF3A81"/>
    <w:rsid w:val="00EF4BD6"/>
    <w:rsid w:val="00EF52EB"/>
    <w:rsid w:val="00EF7182"/>
    <w:rsid w:val="00EF796B"/>
    <w:rsid w:val="00EF7E2F"/>
    <w:rsid w:val="00EF7EC3"/>
    <w:rsid w:val="00F003D9"/>
    <w:rsid w:val="00F01EC2"/>
    <w:rsid w:val="00F02213"/>
    <w:rsid w:val="00F0247F"/>
    <w:rsid w:val="00F02D55"/>
    <w:rsid w:val="00F02E16"/>
    <w:rsid w:val="00F03013"/>
    <w:rsid w:val="00F03E3F"/>
    <w:rsid w:val="00F0449F"/>
    <w:rsid w:val="00F049FE"/>
    <w:rsid w:val="00F0502F"/>
    <w:rsid w:val="00F0518A"/>
    <w:rsid w:val="00F0550D"/>
    <w:rsid w:val="00F05D94"/>
    <w:rsid w:val="00F06015"/>
    <w:rsid w:val="00F060CA"/>
    <w:rsid w:val="00F06592"/>
    <w:rsid w:val="00F06775"/>
    <w:rsid w:val="00F06A26"/>
    <w:rsid w:val="00F0731C"/>
    <w:rsid w:val="00F07485"/>
    <w:rsid w:val="00F07FF4"/>
    <w:rsid w:val="00F1166C"/>
    <w:rsid w:val="00F12346"/>
    <w:rsid w:val="00F135B5"/>
    <w:rsid w:val="00F13676"/>
    <w:rsid w:val="00F150A8"/>
    <w:rsid w:val="00F150F6"/>
    <w:rsid w:val="00F16681"/>
    <w:rsid w:val="00F16ADD"/>
    <w:rsid w:val="00F17196"/>
    <w:rsid w:val="00F174D2"/>
    <w:rsid w:val="00F17B15"/>
    <w:rsid w:val="00F17CB0"/>
    <w:rsid w:val="00F20041"/>
    <w:rsid w:val="00F20A18"/>
    <w:rsid w:val="00F23C6E"/>
    <w:rsid w:val="00F23E36"/>
    <w:rsid w:val="00F246A8"/>
    <w:rsid w:val="00F248DF"/>
    <w:rsid w:val="00F24A65"/>
    <w:rsid w:val="00F24C14"/>
    <w:rsid w:val="00F24F1B"/>
    <w:rsid w:val="00F253CB"/>
    <w:rsid w:val="00F2575A"/>
    <w:rsid w:val="00F2655B"/>
    <w:rsid w:val="00F270A2"/>
    <w:rsid w:val="00F27309"/>
    <w:rsid w:val="00F27AB3"/>
    <w:rsid w:val="00F27EA2"/>
    <w:rsid w:val="00F27FED"/>
    <w:rsid w:val="00F30A03"/>
    <w:rsid w:val="00F31986"/>
    <w:rsid w:val="00F31AAB"/>
    <w:rsid w:val="00F31FF4"/>
    <w:rsid w:val="00F32A60"/>
    <w:rsid w:val="00F32EBE"/>
    <w:rsid w:val="00F339EB"/>
    <w:rsid w:val="00F34A47"/>
    <w:rsid w:val="00F34E63"/>
    <w:rsid w:val="00F3507F"/>
    <w:rsid w:val="00F353E3"/>
    <w:rsid w:val="00F356EB"/>
    <w:rsid w:val="00F35BB7"/>
    <w:rsid w:val="00F36322"/>
    <w:rsid w:val="00F4112D"/>
    <w:rsid w:val="00F41239"/>
    <w:rsid w:val="00F41515"/>
    <w:rsid w:val="00F41849"/>
    <w:rsid w:val="00F41BA6"/>
    <w:rsid w:val="00F42784"/>
    <w:rsid w:val="00F432AF"/>
    <w:rsid w:val="00F43561"/>
    <w:rsid w:val="00F44235"/>
    <w:rsid w:val="00F443D7"/>
    <w:rsid w:val="00F464D3"/>
    <w:rsid w:val="00F4686C"/>
    <w:rsid w:val="00F4708E"/>
    <w:rsid w:val="00F47696"/>
    <w:rsid w:val="00F47C14"/>
    <w:rsid w:val="00F503B0"/>
    <w:rsid w:val="00F504F6"/>
    <w:rsid w:val="00F5090D"/>
    <w:rsid w:val="00F53F2F"/>
    <w:rsid w:val="00F55EC5"/>
    <w:rsid w:val="00F566F6"/>
    <w:rsid w:val="00F5736C"/>
    <w:rsid w:val="00F60BF6"/>
    <w:rsid w:val="00F62371"/>
    <w:rsid w:val="00F6355F"/>
    <w:rsid w:val="00F63D42"/>
    <w:rsid w:val="00F63F89"/>
    <w:rsid w:val="00F651A5"/>
    <w:rsid w:val="00F653C3"/>
    <w:rsid w:val="00F6555E"/>
    <w:rsid w:val="00F65951"/>
    <w:rsid w:val="00F6637C"/>
    <w:rsid w:val="00F668E2"/>
    <w:rsid w:val="00F676AD"/>
    <w:rsid w:val="00F678D4"/>
    <w:rsid w:val="00F7022E"/>
    <w:rsid w:val="00F70321"/>
    <w:rsid w:val="00F708B8"/>
    <w:rsid w:val="00F71064"/>
    <w:rsid w:val="00F71100"/>
    <w:rsid w:val="00F71159"/>
    <w:rsid w:val="00F714F1"/>
    <w:rsid w:val="00F71937"/>
    <w:rsid w:val="00F7216F"/>
    <w:rsid w:val="00F73ABA"/>
    <w:rsid w:val="00F74B2C"/>
    <w:rsid w:val="00F74C43"/>
    <w:rsid w:val="00F76A10"/>
    <w:rsid w:val="00F76CEA"/>
    <w:rsid w:val="00F76DBB"/>
    <w:rsid w:val="00F76E24"/>
    <w:rsid w:val="00F77607"/>
    <w:rsid w:val="00F8018C"/>
    <w:rsid w:val="00F80A25"/>
    <w:rsid w:val="00F80B83"/>
    <w:rsid w:val="00F811D4"/>
    <w:rsid w:val="00F812FD"/>
    <w:rsid w:val="00F81A41"/>
    <w:rsid w:val="00F825D1"/>
    <w:rsid w:val="00F82D74"/>
    <w:rsid w:val="00F83319"/>
    <w:rsid w:val="00F84765"/>
    <w:rsid w:val="00F84D4C"/>
    <w:rsid w:val="00F8612E"/>
    <w:rsid w:val="00F86192"/>
    <w:rsid w:val="00F86957"/>
    <w:rsid w:val="00F86C64"/>
    <w:rsid w:val="00F8739E"/>
    <w:rsid w:val="00F877A6"/>
    <w:rsid w:val="00F911F1"/>
    <w:rsid w:val="00F92112"/>
    <w:rsid w:val="00F9280C"/>
    <w:rsid w:val="00F92CA4"/>
    <w:rsid w:val="00F935B9"/>
    <w:rsid w:val="00F9361B"/>
    <w:rsid w:val="00F936B7"/>
    <w:rsid w:val="00F93DB9"/>
    <w:rsid w:val="00F93FDC"/>
    <w:rsid w:val="00F94616"/>
    <w:rsid w:val="00F94B2D"/>
    <w:rsid w:val="00F94DC4"/>
    <w:rsid w:val="00F96BF3"/>
    <w:rsid w:val="00F97B30"/>
    <w:rsid w:val="00FA023B"/>
    <w:rsid w:val="00FA10CB"/>
    <w:rsid w:val="00FA123F"/>
    <w:rsid w:val="00FA1469"/>
    <w:rsid w:val="00FA2140"/>
    <w:rsid w:val="00FA280B"/>
    <w:rsid w:val="00FA3D77"/>
    <w:rsid w:val="00FA4814"/>
    <w:rsid w:val="00FA4B05"/>
    <w:rsid w:val="00FA51CC"/>
    <w:rsid w:val="00FA5339"/>
    <w:rsid w:val="00FA632C"/>
    <w:rsid w:val="00FA6A18"/>
    <w:rsid w:val="00FB0730"/>
    <w:rsid w:val="00FB0FE4"/>
    <w:rsid w:val="00FB1345"/>
    <w:rsid w:val="00FB15BA"/>
    <w:rsid w:val="00FB1A1A"/>
    <w:rsid w:val="00FB1A53"/>
    <w:rsid w:val="00FB1BB1"/>
    <w:rsid w:val="00FB1BB8"/>
    <w:rsid w:val="00FB3D55"/>
    <w:rsid w:val="00FB4063"/>
    <w:rsid w:val="00FB481F"/>
    <w:rsid w:val="00FB48FA"/>
    <w:rsid w:val="00FB4B4A"/>
    <w:rsid w:val="00FB604D"/>
    <w:rsid w:val="00FB6215"/>
    <w:rsid w:val="00FB63A7"/>
    <w:rsid w:val="00FB6C2B"/>
    <w:rsid w:val="00FB6CBA"/>
    <w:rsid w:val="00FB6E31"/>
    <w:rsid w:val="00FB79CB"/>
    <w:rsid w:val="00FC0652"/>
    <w:rsid w:val="00FC06F9"/>
    <w:rsid w:val="00FC07F4"/>
    <w:rsid w:val="00FC0A00"/>
    <w:rsid w:val="00FC0E1E"/>
    <w:rsid w:val="00FC0F1F"/>
    <w:rsid w:val="00FC112A"/>
    <w:rsid w:val="00FC2701"/>
    <w:rsid w:val="00FC2E43"/>
    <w:rsid w:val="00FC2FD1"/>
    <w:rsid w:val="00FC31B1"/>
    <w:rsid w:val="00FC394B"/>
    <w:rsid w:val="00FC3CBD"/>
    <w:rsid w:val="00FC4C8B"/>
    <w:rsid w:val="00FC5659"/>
    <w:rsid w:val="00FC568B"/>
    <w:rsid w:val="00FC5B3D"/>
    <w:rsid w:val="00FC5D10"/>
    <w:rsid w:val="00FC6274"/>
    <w:rsid w:val="00FC6BA7"/>
    <w:rsid w:val="00FD076D"/>
    <w:rsid w:val="00FD07BF"/>
    <w:rsid w:val="00FD1FB1"/>
    <w:rsid w:val="00FD2CE6"/>
    <w:rsid w:val="00FD3351"/>
    <w:rsid w:val="00FD37A4"/>
    <w:rsid w:val="00FD3E84"/>
    <w:rsid w:val="00FD4211"/>
    <w:rsid w:val="00FD53A4"/>
    <w:rsid w:val="00FD63CD"/>
    <w:rsid w:val="00FD69AF"/>
    <w:rsid w:val="00FD6ACB"/>
    <w:rsid w:val="00FD6D6C"/>
    <w:rsid w:val="00FD776D"/>
    <w:rsid w:val="00FD7F6C"/>
    <w:rsid w:val="00FE077C"/>
    <w:rsid w:val="00FE0814"/>
    <w:rsid w:val="00FE15D8"/>
    <w:rsid w:val="00FE1DE7"/>
    <w:rsid w:val="00FE25FC"/>
    <w:rsid w:val="00FE2705"/>
    <w:rsid w:val="00FE3788"/>
    <w:rsid w:val="00FE3D10"/>
    <w:rsid w:val="00FE3DC3"/>
    <w:rsid w:val="00FE4886"/>
    <w:rsid w:val="00FE51CE"/>
    <w:rsid w:val="00FE603B"/>
    <w:rsid w:val="00FE788C"/>
    <w:rsid w:val="00FE78D4"/>
    <w:rsid w:val="00FE7970"/>
    <w:rsid w:val="00FF086F"/>
    <w:rsid w:val="00FF0E34"/>
    <w:rsid w:val="00FF10C9"/>
    <w:rsid w:val="00FF1B3C"/>
    <w:rsid w:val="00FF243D"/>
    <w:rsid w:val="00FF2991"/>
    <w:rsid w:val="00FF2A9F"/>
    <w:rsid w:val="00FF2C7D"/>
    <w:rsid w:val="00FF2E3A"/>
    <w:rsid w:val="00FF30A7"/>
    <w:rsid w:val="00FF317A"/>
    <w:rsid w:val="00FF4415"/>
    <w:rsid w:val="00FF4551"/>
    <w:rsid w:val="00FF45F9"/>
    <w:rsid w:val="00FF4922"/>
    <w:rsid w:val="00FF5475"/>
    <w:rsid w:val="00FF56FF"/>
    <w:rsid w:val="00FF580A"/>
    <w:rsid w:val="00FF58EE"/>
    <w:rsid w:val="00FF657B"/>
    <w:rsid w:val="00FF6DB0"/>
    <w:rsid w:val="00FF79E5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F97FD3"/>
  <w15:docId w15:val="{4F34F59D-476B-4E4F-89B4-37A112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1305"/>
    <w:pPr>
      <w:keepNext/>
      <w:outlineLvl w:val="0"/>
    </w:pPr>
    <w:rPr>
      <w:rFonts w:ascii="Calibri" w:hAnsi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130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01305"/>
    <w:pPr>
      <w:keepNext/>
      <w:ind w:left="720"/>
      <w:jc w:val="center"/>
      <w:outlineLvl w:val="2"/>
    </w:pPr>
    <w:rPr>
      <w:b/>
      <w:bCs/>
      <w:smallCap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1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01305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01305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01305"/>
    <w:pPr>
      <w:keepNext/>
      <w:spacing w:line="288" w:lineRule="auto"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01305"/>
    <w:pPr>
      <w:keepNext/>
      <w:ind w:left="6372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01305"/>
    <w:pPr>
      <w:keepNext/>
      <w:outlineLvl w:val="8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2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92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6E29B5"/>
    <w:rPr>
      <w:rFonts w:cs="Times New Roman"/>
      <w:b/>
      <w:smallCaps/>
      <w:sz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92E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92E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92E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92E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92E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92E9A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A01305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62A63"/>
    <w:rPr>
      <w:rFonts w:ascii="Arial" w:hAnsi="Arial"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A01305"/>
    <w:pPr>
      <w:jc w:val="center"/>
    </w:pPr>
    <w:rPr>
      <w:b/>
      <w:sz w:val="3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92E9A"/>
    <w:rPr>
      <w:rFonts w:cs="Times New Roman"/>
      <w:sz w:val="16"/>
      <w:szCs w:val="16"/>
    </w:rPr>
  </w:style>
  <w:style w:type="character" w:customStyle="1" w:styleId="tekstdokbold">
    <w:name w:val="tekst dok. bold"/>
    <w:rsid w:val="00A01305"/>
    <w:rPr>
      <w:b/>
    </w:rPr>
  </w:style>
  <w:style w:type="paragraph" w:customStyle="1" w:styleId="tekstdokumentu">
    <w:name w:val="tekst dokumentu"/>
    <w:basedOn w:val="Normalny"/>
    <w:autoRedefine/>
    <w:uiPriority w:val="99"/>
    <w:rsid w:val="00E40267"/>
    <w:pPr>
      <w:suppressAutoHyphens/>
      <w:spacing w:before="60" w:after="60"/>
      <w:ind w:left="567" w:hanging="567"/>
      <w:jc w:val="both"/>
    </w:pPr>
    <w:rPr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uiPriority w:val="99"/>
    <w:rsid w:val="00056C40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01305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7E13"/>
    <w:rPr>
      <w:rFonts w:cs="Times New Roman"/>
      <w:sz w:val="32"/>
      <w:lang w:val="pl-PL" w:eastAsia="pl-PL"/>
    </w:rPr>
  </w:style>
  <w:style w:type="paragraph" w:customStyle="1" w:styleId="rozdzia">
    <w:name w:val="rozdział"/>
    <w:basedOn w:val="Normalny"/>
    <w:autoRedefine/>
    <w:uiPriority w:val="99"/>
    <w:rsid w:val="00F36322"/>
    <w:pPr>
      <w:spacing w:line="360" w:lineRule="auto"/>
      <w:jc w:val="both"/>
    </w:pPr>
    <w:rPr>
      <w:rFonts w:ascii="Tahoma" w:hAnsi="Tahoma" w:cs="Tahoma"/>
      <w:b/>
      <w:color w:val="000000"/>
    </w:rPr>
  </w:style>
  <w:style w:type="paragraph" w:customStyle="1" w:styleId="tytu">
    <w:name w:val="tytuł"/>
    <w:basedOn w:val="Normalny"/>
    <w:next w:val="Normalny"/>
    <w:autoRedefine/>
    <w:uiPriority w:val="99"/>
    <w:rsid w:val="00883C97"/>
    <w:pPr>
      <w:spacing w:after="120"/>
      <w:ind w:left="567" w:hanging="567"/>
      <w:jc w:val="both"/>
    </w:pPr>
    <w:rPr>
      <w:rFonts w:ascii="Book Antiqua" w:hAnsi="Book Antiqua" w:cs="Tahoma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013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92E9A"/>
    <w:rPr>
      <w:rFonts w:cs="Times New Roman"/>
      <w:sz w:val="24"/>
      <w:szCs w:val="24"/>
    </w:rPr>
  </w:style>
  <w:style w:type="character" w:styleId="Hipercze">
    <w:name w:val="Hyperlink"/>
    <w:uiPriority w:val="99"/>
    <w:rsid w:val="00A0130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0130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A01305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Zwykytekst2">
    <w:name w:val="Zwykły tekst2"/>
    <w:basedOn w:val="Normalny"/>
    <w:uiPriority w:val="99"/>
    <w:rsid w:val="00A013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013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0579D9"/>
    <w:rPr>
      <w:rFonts w:ascii="Courier New" w:hAnsi="Courier New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1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2E9A"/>
    <w:rPr>
      <w:rFonts w:cs="Times New Roman"/>
      <w:sz w:val="2"/>
    </w:rPr>
  </w:style>
  <w:style w:type="paragraph" w:styleId="Legenda">
    <w:name w:val="caption"/>
    <w:basedOn w:val="Normalny"/>
    <w:next w:val="Normalny"/>
    <w:uiPriority w:val="99"/>
    <w:qFormat/>
    <w:rsid w:val="00A01305"/>
    <w:pPr>
      <w:spacing w:after="200" w:line="276" w:lineRule="auto"/>
    </w:pPr>
    <w:rPr>
      <w:b/>
      <w:szCs w:val="22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0130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92E9A"/>
    <w:rPr>
      <w:rFonts w:cs="Times New Roman"/>
      <w:sz w:val="24"/>
      <w:szCs w:val="24"/>
    </w:rPr>
  </w:style>
  <w:style w:type="paragraph" w:styleId="Tytu0">
    <w:name w:val="Title"/>
    <w:basedOn w:val="Normalny"/>
    <w:link w:val="TytuZnak"/>
    <w:uiPriority w:val="99"/>
    <w:qFormat/>
    <w:rsid w:val="00A01305"/>
    <w:pPr>
      <w:jc w:val="center"/>
    </w:pPr>
    <w:rPr>
      <w:sz w:val="28"/>
    </w:rPr>
  </w:style>
  <w:style w:type="character" w:customStyle="1" w:styleId="TytuZnak">
    <w:name w:val="Tytuł Znak"/>
    <w:link w:val="Tytu0"/>
    <w:uiPriority w:val="99"/>
    <w:locked/>
    <w:rsid w:val="00016C27"/>
    <w:rPr>
      <w:rFonts w:cs="Times New Roman"/>
      <w:sz w:val="24"/>
    </w:rPr>
  </w:style>
  <w:style w:type="character" w:styleId="Odwoanieprzypisudolnego">
    <w:name w:val="footnote reference"/>
    <w:rsid w:val="00A0130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01305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92E9A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013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A7C47"/>
    <w:rPr>
      <w:rFonts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A01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2E9A"/>
    <w:rPr>
      <w:rFonts w:cs="Times New Roman"/>
      <w:sz w:val="24"/>
      <w:szCs w:val="24"/>
    </w:rPr>
  </w:style>
  <w:style w:type="character" w:styleId="Numerstrony">
    <w:name w:val="page number"/>
    <w:uiPriority w:val="99"/>
    <w:rsid w:val="00A01305"/>
    <w:rPr>
      <w:rFonts w:cs="Times New Roman"/>
    </w:rPr>
  </w:style>
  <w:style w:type="paragraph" w:customStyle="1" w:styleId="Body">
    <w:name w:val="Body"/>
    <w:uiPriority w:val="99"/>
    <w:rsid w:val="00A01305"/>
    <w:rPr>
      <w:rFonts w:ascii="Helvetica" w:hAnsi="Helvetica"/>
      <w:color w:val="000000"/>
      <w:sz w:val="24"/>
    </w:rPr>
  </w:style>
  <w:style w:type="paragraph" w:customStyle="1" w:styleId="Tekstpodstawowy21">
    <w:name w:val="Tekst podstawowy 21"/>
    <w:basedOn w:val="Normalny"/>
    <w:uiPriority w:val="99"/>
    <w:rsid w:val="00A01305"/>
    <w:pPr>
      <w:widowControl w:val="0"/>
      <w:suppressAutoHyphens/>
      <w:spacing w:after="120" w:line="480" w:lineRule="auto"/>
    </w:pPr>
    <w:rPr>
      <w:rFonts w:cs="Tahoma"/>
    </w:rPr>
  </w:style>
  <w:style w:type="paragraph" w:customStyle="1" w:styleId="Zwykytekst1">
    <w:name w:val="Zwykły tekst1"/>
    <w:basedOn w:val="Normalny"/>
    <w:uiPriority w:val="99"/>
    <w:rsid w:val="00A01305"/>
    <w:pPr>
      <w:widowControl w:val="0"/>
      <w:suppressAutoHyphens/>
    </w:pPr>
    <w:rPr>
      <w:rFonts w:ascii="Courier New" w:hAnsi="Courier New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01305"/>
    <w:pPr>
      <w:spacing w:line="360" w:lineRule="auto"/>
      <w:ind w:left="540" w:hanging="376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2E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E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2E9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1EA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06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C9A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StandardowyBEATA">
    <w:name w:val="Standardowy.BEATA"/>
    <w:uiPriority w:val="99"/>
    <w:rsid w:val="00C74C9A"/>
    <w:pPr>
      <w:spacing w:line="360" w:lineRule="exact"/>
      <w:jc w:val="both"/>
    </w:pPr>
    <w:rPr>
      <w:sz w:val="24"/>
    </w:rPr>
  </w:style>
  <w:style w:type="paragraph" w:styleId="Tekstblokowy">
    <w:name w:val="Block Text"/>
    <w:basedOn w:val="Normalny"/>
    <w:uiPriority w:val="99"/>
    <w:rsid w:val="00C74C9A"/>
    <w:pPr>
      <w:ind w:left="705" w:right="-567"/>
      <w:jc w:val="both"/>
    </w:pPr>
    <w:rPr>
      <w:i/>
      <w:sz w:val="28"/>
      <w:szCs w:val="20"/>
    </w:rPr>
  </w:style>
  <w:style w:type="paragraph" w:customStyle="1" w:styleId="Znak">
    <w:name w:val="Znak"/>
    <w:basedOn w:val="Normalny"/>
    <w:uiPriority w:val="99"/>
    <w:rsid w:val="000410CF"/>
  </w:style>
  <w:style w:type="paragraph" w:customStyle="1" w:styleId="Tekstpodstawowywcity31">
    <w:name w:val="Tekst podstawowy wcięty 31"/>
    <w:basedOn w:val="Normalny"/>
    <w:uiPriority w:val="99"/>
    <w:rsid w:val="00CF1DDA"/>
    <w:pPr>
      <w:suppressAutoHyphens/>
      <w:spacing w:after="60" w:line="288" w:lineRule="auto"/>
      <w:ind w:left="357"/>
      <w:jc w:val="both"/>
    </w:pPr>
    <w:rPr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F1DDA"/>
    <w:pPr>
      <w:suppressAutoHyphens/>
      <w:spacing w:before="240" w:line="288" w:lineRule="auto"/>
      <w:ind w:left="720" w:hanging="720"/>
      <w:jc w:val="both"/>
    </w:pPr>
    <w:rPr>
      <w:bCs/>
      <w:lang w:eastAsia="ar-SA"/>
    </w:rPr>
  </w:style>
  <w:style w:type="character" w:styleId="HTML-przykad">
    <w:name w:val="HTML Sample"/>
    <w:uiPriority w:val="99"/>
    <w:rsid w:val="00A23CEF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A23CEF"/>
    <w:pPr>
      <w:tabs>
        <w:tab w:val="left" w:pos="0"/>
        <w:tab w:val="right" w:pos="480"/>
      </w:tabs>
      <w:spacing w:line="264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uiPriority w:val="99"/>
    <w:rsid w:val="008D75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760F2A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5">
    <w:name w:val="Style5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6">
    <w:name w:val="Style6"/>
    <w:basedOn w:val="Normalny"/>
    <w:uiPriority w:val="99"/>
    <w:rsid w:val="00760F2A"/>
    <w:pPr>
      <w:widowControl w:val="0"/>
      <w:autoSpaceDE w:val="0"/>
      <w:autoSpaceDN w:val="0"/>
      <w:adjustRightInd w:val="0"/>
      <w:spacing w:line="270" w:lineRule="exact"/>
      <w:ind w:hanging="370"/>
      <w:jc w:val="both"/>
    </w:pPr>
  </w:style>
  <w:style w:type="paragraph" w:customStyle="1" w:styleId="Style8">
    <w:name w:val="Style8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hanging="317"/>
      <w:jc w:val="both"/>
    </w:pPr>
  </w:style>
  <w:style w:type="paragraph" w:customStyle="1" w:styleId="Style9">
    <w:name w:val="Style9"/>
    <w:basedOn w:val="Normalny"/>
    <w:uiPriority w:val="99"/>
    <w:rsid w:val="00760F2A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0">
    <w:name w:val="Style10"/>
    <w:basedOn w:val="Normalny"/>
    <w:uiPriority w:val="99"/>
    <w:rsid w:val="00760F2A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1">
    <w:name w:val="Style11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374"/>
    </w:pPr>
  </w:style>
  <w:style w:type="paragraph" w:customStyle="1" w:styleId="Style15">
    <w:name w:val="Style15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389"/>
      <w:jc w:val="both"/>
    </w:pPr>
  </w:style>
  <w:style w:type="paragraph" w:customStyle="1" w:styleId="Style16">
    <w:name w:val="Style16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760F2A"/>
    <w:pPr>
      <w:widowControl w:val="0"/>
      <w:autoSpaceDE w:val="0"/>
      <w:autoSpaceDN w:val="0"/>
      <w:adjustRightInd w:val="0"/>
      <w:spacing w:line="268" w:lineRule="exact"/>
      <w:ind w:hanging="86"/>
      <w:jc w:val="both"/>
    </w:pPr>
  </w:style>
  <w:style w:type="character" w:customStyle="1" w:styleId="FontStyle46">
    <w:name w:val="Font Style46"/>
    <w:uiPriority w:val="99"/>
    <w:rsid w:val="00760F2A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760F2A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760F2A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760F2A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760F2A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760F2A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760F2A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760F2A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A4035C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BB6A01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0172D4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uiPriority w:val="99"/>
    <w:rsid w:val="007D1806"/>
    <w:rPr>
      <w:vertAlign w:val="superscript"/>
    </w:rPr>
  </w:style>
  <w:style w:type="character" w:customStyle="1" w:styleId="grame">
    <w:name w:val="grame"/>
    <w:uiPriority w:val="99"/>
    <w:rsid w:val="007D1806"/>
    <w:rPr>
      <w:rFonts w:cs="Times New Roman"/>
    </w:rPr>
  </w:style>
  <w:style w:type="character" w:customStyle="1" w:styleId="spelle">
    <w:name w:val="spelle"/>
    <w:uiPriority w:val="99"/>
    <w:rsid w:val="007D1806"/>
    <w:rPr>
      <w:rFonts w:cs="Times New Roman"/>
    </w:rPr>
  </w:style>
  <w:style w:type="character" w:customStyle="1" w:styleId="DEL">
    <w:name w:val="DEL"/>
    <w:uiPriority w:val="99"/>
    <w:rsid w:val="00732389"/>
  </w:style>
  <w:style w:type="paragraph" w:customStyle="1" w:styleId="Zawartotabeli">
    <w:name w:val="Zawartość tabeli"/>
    <w:basedOn w:val="Normalny"/>
    <w:uiPriority w:val="99"/>
    <w:rsid w:val="00732389"/>
    <w:pPr>
      <w:widowControl w:val="0"/>
      <w:suppressLineNumbers/>
      <w:suppressAutoHyphens/>
    </w:pPr>
    <w:rPr>
      <w:rFonts w:cs="DejaVu Sans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32389"/>
    <w:pPr>
      <w:jc w:val="center"/>
    </w:pPr>
    <w:rPr>
      <w:b/>
      <w:bCs/>
    </w:rPr>
  </w:style>
  <w:style w:type="character" w:customStyle="1" w:styleId="highlight">
    <w:name w:val="highlight"/>
    <w:rsid w:val="00AC33C0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7C03C4"/>
  </w:style>
  <w:style w:type="character" w:styleId="Uwydatnienie">
    <w:name w:val="Emphasis"/>
    <w:uiPriority w:val="99"/>
    <w:qFormat/>
    <w:rsid w:val="0098527B"/>
    <w:rPr>
      <w:rFonts w:cs="Times New Roman"/>
      <w:i/>
    </w:rPr>
  </w:style>
  <w:style w:type="paragraph" w:customStyle="1" w:styleId="ROZDZIA0">
    <w:name w:val="ROZDZIAŁ"/>
    <w:basedOn w:val="Normalny"/>
    <w:uiPriority w:val="99"/>
    <w:rsid w:val="008376ED"/>
    <w:pPr>
      <w:spacing w:line="360" w:lineRule="auto"/>
      <w:jc w:val="center"/>
    </w:pPr>
    <w:rPr>
      <w:rFonts w:ascii="Tahoma" w:hAnsi="Tahoma" w:cs="Tahoma"/>
      <w:b/>
    </w:rPr>
  </w:style>
  <w:style w:type="paragraph" w:styleId="Tekstkomentarza">
    <w:name w:val="annotation text"/>
    <w:basedOn w:val="Normalny"/>
    <w:link w:val="TekstkomentarzaZnak"/>
    <w:uiPriority w:val="99"/>
    <w:semiHidden/>
    <w:rsid w:val="006A6269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6A6269"/>
    <w:rPr>
      <w:rFonts w:ascii="Calibri" w:hAnsi="Calibri" w:cs="Times New Roman"/>
      <w:lang w:val="pl-PL" w:eastAsia="en-US"/>
    </w:rPr>
  </w:style>
  <w:style w:type="paragraph" w:customStyle="1" w:styleId="ZnakZnakZnakZnak1">
    <w:name w:val="Znak Znak Znak Znak1"/>
    <w:basedOn w:val="Normalny"/>
    <w:uiPriority w:val="99"/>
    <w:rsid w:val="00807E82"/>
  </w:style>
  <w:style w:type="character" w:customStyle="1" w:styleId="ZnakZnak5">
    <w:name w:val="Znak Znak5"/>
    <w:uiPriority w:val="99"/>
    <w:rsid w:val="002371ED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FF317A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qFormat/>
    <w:rsid w:val="00CC68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2">
    <w:name w:val="Znak2"/>
    <w:basedOn w:val="Normalny"/>
    <w:uiPriority w:val="99"/>
    <w:rsid w:val="00B51179"/>
  </w:style>
  <w:style w:type="paragraph" w:customStyle="1" w:styleId="Znak1">
    <w:name w:val="Znak1"/>
    <w:basedOn w:val="Normalny"/>
    <w:uiPriority w:val="99"/>
    <w:rsid w:val="00BB0BDD"/>
  </w:style>
  <w:style w:type="paragraph" w:customStyle="1" w:styleId="ZnakZnakZnak">
    <w:name w:val="Znak Znak Znak"/>
    <w:basedOn w:val="Normalny"/>
    <w:uiPriority w:val="99"/>
    <w:rsid w:val="009B1560"/>
  </w:style>
  <w:style w:type="paragraph" w:customStyle="1" w:styleId="ZnakZnakZnakZnak3">
    <w:name w:val="Znak Znak Znak Znak3"/>
    <w:basedOn w:val="Normalny"/>
    <w:uiPriority w:val="99"/>
    <w:rsid w:val="00055BE8"/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B54C6E"/>
    <w:pPr>
      <w:ind w:left="708"/>
    </w:pPr>
  </w:style>
  <w:style w:type="paragraph" w:customStyle="1" w:styleId="ZnakZnakZnakZnak2">
    <w:name w:val="Znak Znak Znak Znak2"/>
    <w:basedOn w:val="Normalny"/>
    <w:uiPriority w:val="99"/>
    <w:rsid w:val="00B54C6E"/>
  </w:style>
  <w:style w:type="numbering" w:customStyle="1" w:styleId="Bezlisty1">
    <w:name w:val="Bez listy1"/>
    <w:next w:val="Bezlisty"/>
    <w:uiPriority w:val="99"/>
    <w:semiHidden/>
    <w:rsid w:val="00EE248E"/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251D46"/>
    <w:rPr>
      <w:sz w:val="24"/>
      <w:szCs w:val="24"/>
    </w:rPr>
  </w:style>
  <w:style w:type="paragraph" w:styleId="Bezodstpw">
    <w:name w:val="No Spacing"/>
    <w:uiPriority w:val="1"/>
    <w:qFormat/>
    <w:rsid w:val="00B97498"/>
    <w:rPr>
      <w:rFonts w:ascii="Calibri" w:eastAsia="Calibri" w:hAnsi="Calibri"/>
      <w:sz w:val="22"/>
      <w:szCs w:val="22"/>
      <w:lang w:eastAsia="en-US"/>
    </w:rPr>
  </w:style>
  <w:style w:type="character" w:customStyle="1" w:styleId="akapitdomyslny1">
    <w:name w:val="akapitdomyslny1"/>
    <w:uiPriority w:val="99"/>
    <w:rsid w:val="00FA10CB"/>
    <w:rPr>
      <w:rFonts w:ascii="Times New Roman" w:hAnsi="Times New Roman" w:cs="Times New Roman"/>
    </w:rPr>
  </w:style>
  <w:style w:type="paragraph" w:customStyle="1" w:styleId="msolistparagraph0">
    <w:name w:val="msolistparagraph"/>
    <w:basedOn w:val="Normalny"/>
    <w:rsid w:val="00363FE5"/>
    <w:pPr>
      <w:widowControl w:val="0"/>
      <w:ind w:left="470" w:hanging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paragrafwumowy">
    <w:name w:val="Styl paragrafów umowy"/>
    <w:basedOn w:val="Normalny"/>
    <w:link w:val="StylparagrafwumowyZnak"/>
    <w:qFormat/>
    <w:rsid w:val="00976F86"/>
    <w:pPr>
      <w:keepNext/>
      <w:spacing w:before="120" w:after="120"/>
      <w:jc w:val="center"/>
    </w:pPr>
    <w:rPr>
      <w:rFonts w:ascii="Tahoma" w:eastAsia="Calibri" w:hAnsi="Tahoma" w:cs="Tahoma"/>
      <w:b/>
      <w:sz w:val="20"/>
      <w:szCs w:val="20"/>
      <w:lang w:eastAsia="en-US"/>
    </w:rPr>
  </w:style>
  <w:style w:type="character" w:customStyle="1" w:styleId="StylparagrafwumowyZnak">
    <w:name w:val="Styl paragrafów umowy Znak"/>
    <w:link w:val="Stylparagrafwumowy"/>
    <w:rsid w:val="00976F86"/>
    <w:rPr>
      <w:rFonts w:ascii="Tahoma" w:eastAsia="Calibri" w:hAnsi="Tahoma" w:cs="Tahoma"/>
      <w:b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06F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3178F"/>
  </w:style>
  <w:style w:type="paragraph" w:customStyle="1" w:styleId="MediumGrid21">
    <w:name w:val="Medium Grid 21"/>
    <w:aliases w:val="Bez odstępów 1"/>
    <w:basedOn w:val="Tekstpodstawowy"/>
    <w:link w:val="redniasiatka2Znak"/>
    <w:autoRedefine/>
    <w:uiPriority w:val="99"/>
    <w:rsid w:val="0053178F"/>
    <w:pPr>
      <w:numPr>
        <w:numId w:val="1"/>
      </w:numPr>
      <w:spacing w:after="120"/>
      <w:ind w:left="360"/>
      <w:jc w:val="both"/>
    </w:pPr>
    <w:rPr>
      <w:rFonts w:ascii="Times New Roman" w:eastAsia="MS Mincho" w:hAnsi="Times New Roman"/>
      <w:sz w:val="22"/>
      <w:lang w:eastAsia="en-US"/>
    </w:rPr>
  </w:style>
  <w:style w:type="character" w:customStyle="1" w:styleId="redniasiatka2Znak">
    <w:name w:val="Średnia siatka 2 Znak"/>
    <w:aliases w:val="Bez odstępów 1 Znak"/>
    <w:link w:val="MediumGrid21"/>
    <w:uiPriority w:val="99"/>
    <w:locked/>
    <w:rsid w:val="0053178F"/>
    <w:rPr>
      <w:rFonts w:eastAsia="MS Mincho"/>
      <w:sz w:val="22"/>
      <w:lang w:eastAsia="en-US"/>
    </w:rPr>
  </w:style>
  <w:style w:type="paragraph" w:customStyle="1" w:styleId="Calibri1">
    <w:name w:val="Calibri 1"/>
    <w:aliases w:val="5 odstępu"/>
    <w:basedOn w:val="MediumGrid21"/>
    <w:autoRedefine/>
    <w:uiPriority w:val="99"/>
    <w:rsid w:val="0053178F"/>
    <w:pPr>
      <w:spacing w:line="360" w:lineRule="auto"/>
    </w:pPr>
    <w:rPr>
      <w:rFonts w:ascii="Calibri" w:hAnsi="Calibri"/>
      <w:szCs w:val="24"/>
    </w:rPr>
  </w:style>
  <w:style w:type="paragraph" w:customStyle="1" w:styleId="Styl1">
    <w:name w:val="Styl1"/>
    <w:basedOn w:val="Zwykytekst"/>
    <w:uiPriority w:val="99"/>
    <w:rsid w:val="0053178F"/>
    <w:pPr>
      <w:spacing w:after="200"/>
      <w:jc w:val="both"/>
    </w:pPr>
    <w:rPr>
      <w:rFonts w:ascii="Times New Roman" w:eastAsia="MS Mincho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locked/>
    <w:rsid w:val="0053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3178F"/>
    <w:rPr>
      <w:rFonts w:ascii="Courier" w:eastAsia="MS Mincho" w:hAnsi="Courier"/>
    </w:rPr>
  </w:style>
  <w:style w:type="character" w:styleId="Odwoaniedokomentarza">
    <w:name w:val="annotation reference"/>
    <w:basedOn w:val="Domylnaczcionkaakapitu"/>
    <w:uiPriority w:val="99"/>
    <w:semiHidden/>
    <w:locked/>
    <w:rsid w:val="0053178F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53178F"/>
    <w:pPr>
      <w:spacing w:after="0" w:line="240" w:lineRule="auto"/>
      <w:ind w:firstLine="360"/>
      <w:jc w:val="both"/>
    </w:pPr>
    <w:rPr>
      <w:rFonts w:ascii="Times New Roman" w:eastAsia="MS Mincho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78F"/>
    <w:rPr>
      <w:rFonts w:ascii="Calibri" w:eastAsia="MS Mincho" w:hAnsi="Calibri" w:cs="Times New Roman"/>
      <w:b/>
      <w:bCs/>
      <w:lang w:val="pl-PL" w:eastAsia="en-US"/>
    </w:rPr>
  </w:style>
  <w:style w:type="paragraph" w:customStyle="1" w:styleId="Style2">
    <w:name w:val="Style2"/>
    <w:basedOn w:val="Normalny"/>
    <w:uiPriority w:val="99"/>
    <w:rsid w:val="0053178F"/>
    <w:pPr>
      <w:widowControl w:val="0"/>
      <w:autoSpaceDE w:val="0"/>
      <w:autoSpaceDN w:val="0"/>
      <w:adjustRightInd w:val="0"/>
      <w:spacing w:line="316" w:lineRule="exact"/>
      <w:ind w:firstLine="3133"/>
    </w:pPr>
    <w:rPr>
      <w:rFonts w:ascii="Tahoma" w:eastAsia="MS Mincho" w:hAnsi="Tahoma" w:cs="Tahoma"/>
    </w:rPr>
  </w:style>
  <w:style w:type="paragraph" w:customStyle="1" w:styleId="Style7">
    <w:name w:val="Style7"/>
    <w:basedOn w:val="Normalny"/>
    <w:uiPriority w:val="99"/>
    <w:rsid w:val="0053178F"/>
    <w:pPr>
      <w:widowControl w:val="0"/>
      <w:autoSpaceDE w:val="0"/>
      <w:autoSpaceDN w:val="0"/>
      <w:adjustRightInd w:val="0"/>
      <w:spacing w:line="391" w:lineRule="exact"/>
    </w:pPr>
    <w:rPr>
      <w:rFonts w:ascii="Tahoma" w:eastAsia="MS Mincho" w:hAnsi="Tahoma" w:cs="Tahoma"/>
    </w:rPr>
  </w:style>
  <w:style w:type="character" w:customStyle="1" w:styleId="FontStyle12">
    <w:name w:val="Font Style12"/>
    <w:basedOn w:val="Domylnaczcionkaakapitu"/>
    <w:uiPriority w:val="99"/>
    <w:rsid w:val="0053178F"/>
    <w:rPr>
      <w:rFonts w:ascii="Tahoma" w:hAnsi="Tahoma" w:cs="Tahoma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53178F"/>
    <w:rPr>
      <w:rFonts w:ascii="Tahoma" w:hAnsi="Tahoma" w:cs="Tahoma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53178F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3178F"/>
    <w:rPr>
      <w:rFonts w:ascii="Tahoma" w:hAnsi="Tahoma" w:cs="Tahoma"/>
      <w:b/>
      <w:bCs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53178F"/>
    <w:rPr>
      <w:rFonts w:ascii="Tahoma" w:hAnsi="Tahoma" w:cs="Tahoma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53178F"/>
    <w:rPr>
      <w:rFonts w:ascii="Tahoma" w:hAnsi="Tahoma" w:cs="Tahoma"/>
      <w:sz w:val="18"/>
      <w:szCs w:val="18"/>
    </w:rPr>
  </w:style>
  <w:style w:type="numbering" w:customStyle="1" w:styleId="WW8Num2">
    <w:name w:val="WW8Num2"/>
    <w:rsid w:val="0053178F"/>
    <w:pPr>
      <w:numPr>
        <w:numId w:val="2"/>
      </w:numPr>
    </w:pPr>
  </w:style>
  <w:style w:type="numbering" w:customStyle="1" w:styleId="WW8Num19">
    <w:name w:val="WW8Num19"/>
    <w:rsid w:val="0053178F"/>
    <w:pPr>
      <w:numPr>
        <w:numId w:val="3"/>
      </w:numPr>
    </w:pPr>
  </w:style>
  <w:style w:type="numbering" w:customStyle="1" w:styleId="WW8Num11">
    <w:name w:val="WW8Num11"/>
    <w:basedOn w:val="Bezlisty"/>
    <w:rsid w:val="0053178F"/>
    <w:pPr>
      <w:numPr>
        <w:numId w:val="4"/>
      </w:numPr>
    </w:pPr>
  </w:style>
  <w:style w:type="character" w:customStyle="1" w:styleId="UyteHipercze1">
    <w:name w:val="UżyteHiperłącze1"/>
    <w:basedOn w:val="Domylnaczcionkaakapitu"/>
    <w:uiPriority w:val="99"/>
    <w:semiHidden/>
    <w:unhideWhenUsed/>
    <w:rsid w:val="00B24026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B240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B24026"/>
    <w:rPr>
      <w:color w:val="954F72" w:themeColor="followedHyperlink"/>
      <w:u w:val="single"/>
    </w:rPr>
  </w:style>
  <w:style w:type="numbering" w:customStyle="1" w:styleId="WWNum6">
    <w:name w:val="WWNum6"/>
    <w:basedOn w:val="Bezlisty"/>
    <w:rsid w:val="00B24026"/>
    <w:pPr>
      <w:numPr>
        <w:numId w:val="6"/>
      </w:numPr>
    </w:pPr>
  </w:style>
  <w:style w:type="paragraph" w:styleId="Poprawka">
    <w:name w:val="Revision"/>
    <w:hidden/>
    <w:uiPriority w:val="99"/>
    <w:semiHidden/>
    <w:rsid w:val="00B2402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61">
    <w:name w:val="WWNum61"/>
    <w:basedOn w:val="Bezlisty"/>
    <w:rsid w:val="003F6E2E"/>
    <w:pPr>
      <w:numPr>
        <w:numId w:val="5"/>
      </w:numPr>
    </w:pPr>
  </w:style>
  <w:style w:type="numbering" w:customStyle="1" w:styleId="WWNum12">
    <w:name w:val="WWNum12"/>
    <w:basedOn w:val="Bezlisty"/>
    <w:rsid w:val="003F6E2E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7E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01E4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9B1EB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9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C057-2D23-44D9-B3F0-E72F3344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8111</Words>
  <Characters>52157</Characters>
  <Application>Microsoft Office Word</Application>
  <DocSecurity>0</DocSecurity>
  <Lines>434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UKSW</Company>
  <LinksUpToDate>false</LinksUpToDate>
  <CharactersWithSpaces>60148</CharactersWithSpaces>
  <SharedDoc>false</SharedDoc>
  <HLinks>
    <vt:vector size="30" baseType="variant">
      <vt:variant>
        <vt:i4>3211384</vt:i4>
      </vt:variant>
      <vt:variant>
        <vt:i4>12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3211384</vt:i4>
      </vt:variant>
      <vt:variant>
        <vt:i4>9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6750293</vt:i4>
      </vt:variant>
      <vt:variant>
        <vt:i4>3</vt:i4>
      </vt:variant>
      <vt:variant>
        <vt:i4>0</vt:i4>
      </vt:variant>
      <vt:variant>
        <vt:i4>5</vt:i4>
      </vt:variant>
      <vt:variant>
        <vt:lpwstr>mailto:a.druzinska@uksw.edu.pl</vt:lpwstr>
      </vt:variant>
      <vt:variant>
        <vt:lpwstr/>
      </vt:variant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iwona_stefanczyk</dc:creator>
  <cp:keywords/>
  <dc:description/>
  <cp:lastModifiedBy>Joanna Wojda</cp:lastModifiedBy>
  <cp:revision>3</cp:revision>
  <cp:lastPrinted>2021-06-09T10:05:00Z</cp:lastPrinted>
  <dcterms:created xsi:type="dcterms:W3CDTF">2021-07-05T12:52:00Z</dcterms:created>
  <dcterms:modified xsi:type="dcterms:W3CDTF">2021-07-05T13:04:00Z</dcterms:modified>
</cp:coreProperties>
</file>