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DF" w:rsidRPr="00F4011B" w:rsidRDefault="00D805DF" w:rsidP="00D805DF">
      <w:pPr>
        <w:pStyle w:val="Nagwek3"/>
        <w:jc w:val="center"/>
        <w:rPr>
          <w:rFonts w:asciiTheme="majorHAnsi" w:hAnsiTheme="majorHAnsi" w:cstheme="majorHAnsi"/>
          <w:u w:val="single"/>
        </w:rPr>
      </w:pPr>
      <w:bookmarkStart w:id="0" w:name="_Toc534368280"/>
      <w:r w:rsidRPr="00F4011B">
        <w:rPr>
          <w:rFonts w:asciiTheme="majorHAnsi" w:hAnsiTheme="majorHAnsi" w:cstheme="majorHAnsi"/>
          <w:u w:val="single"/>
        </w:rPr>
        <w:t xml:space="preserve">Rozdział </w:t>
      </w:r>
      <w:r w:rsidR="00537374">
        <w:rPr>
          <w:rFonts w:asciiTheme="majorHAnsi" w:hAnsiTheme="majorHAnsi" w:cstheme="majorHAnsi"/>
          <w:u w:val="single"/>
        </w:rPr>
        <w:t>V</w:t>
      </w:r>
      <w:r w:rsidRPr="00F4011B">
        <w:rPr>
          <w:rFonts w:asciiTheme="majorHAnsi" w:hAnsiTheme="majorHAnsi" w:cstheme="majorHAnsi"/>
          <w:u w:val="single"/>
        </w:rPr>
        <w:t>II</w:t>
      </w:r>
      <w:r w:rsidR="0087027B">
        <w:rPr>
          <w:rFonts w:asciiTheme="majorHAnsi" w:hAnsiTheme="majorHAnsi" w:cstheme="majorHAnsi"/>
          <w:u w:val="single"/>
        </w:rPr>
        <w:t xml:space="preserve"> – </w:t>
      </w:r>
      <w:r w:rsidR="0087027B" w:rsidRPr="0087027B">
        <w:rPr>
          <w:rFonts w:asciiTheme="majorHAnsi" w:hAnsiTheme="majorHAnsi" w:cstheme="majorHAnsi"/>
          <w:color w:val="FF0000"/>
          <w:u w:val="single"/>
        </w:rPr>
        <w:t>PO ZMIANIE</w:t>
      </w:r>
    </w:p>
    <w:p w:rsidR="00D805DF" w:rsidRPr="00D805DF" w:rsidRDefault="00D805DF" w:rsidP="00D805DF">
      <w:pPr>
        <w:pStyle w:val="Nagwek3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F4011B">
        <w:rPr>
          <w:rFonts w:asciiTheme="majorHAnsi" w:hAnsiTheme="majorHAnsi" w:cstheme="majorHAnsi"/>
          <w:u w:val="single"/>
        </w:rPr>
        <w:t>Pozostałe wzory formularzy wymagane na dalszym etapie postępowania</w:t>
      </w:r>
    </w:p>
    <w:bookmarkEnd w:id="0"/>
    <w:p w:rsidR="007B0696" w:rsidRPr="007B0696" w:rsidRDefault="007B0696" w:rsidP="007B0696">
      <w:pPr>
        <w:pStyle w:val="Lista2"/>
        <w:spacing w:before="120"/>
        <w:ind w:left="-142"/>
        <w:jc w:val="center"/>
        <w:rPr>
          <w:rFonts w:asciiTheme="majorHAnsi" w:hAnsiTheme="majorHAnsi" w:cstheme="majorHAnsi"/>
          <w:b/>
          <w:sz w:val="20"/>
        </w:rPr>
      </w:pPr>
      <w:r w:rsidRPr="007B0696">
        <w:rPr>
          <w:rFonts w:asciiTheme="majorHAnsi" w:hAnsiTheme="majorHAnsi" w:cstheme="majorHAnsi"/>
          <w:b/>
          <w:w w:val="100"/>
          <w:sz w:val="20"/>
        </w:rPr>
        <w:t>WYKAZ ROBÓT BUDOWLANYCH</w:t>
      </w:r>
    </w:p>
    <w:p w:rsidR="00E80BC7" w:rsidRPr="00E80BC7" w:rsidRDefault="007B0696" w:rsidP="00E80BC7">
      <w:pPr>
        <w:spacing w:before="120" w:after="120" w:line="288" w:lineRule="auto"/>
        <w:rPr>
          <w:rFonts w:asciiTheme="majorHAnsi" w:hAnsiTheme="majorHAnsi" w:cstheme="majorHAnsi"/>
          <w:w w:val="100"/>
          <w:sz w:val="20"/>
        </w:rPr>
      </w:pPr>
      <w:r w:rsidRPr="007B0696">
        <w:rPr>
          <w:rFonts w:asciiTheme="majorHAnsi" w:hAnsiTheme="majorHAnsi" w:cstheme="majorHAnsi"/>
          <w:w w:val="100"/>
          <w:sz w:val="20"/>
        </w:rPr>
        <w:t>Nawiązując do ogłoszenia oraz treści specyfikacji istotnych warunków zamówienia w postępowaniu o udzielenie zamówienia publicznego, prowadzonego w trybie</w:t>
      </w:r>
      <w:r w:rsidR="00E80BC7">
        <w:rPr>
          <w:rFonts w:asciiTheme="majorHAnsi" w:hAnsiTheme="majorHAnsi" w:cstheme="majorHAnsi"/>
          <w:w w:val="100"/>
          <w:sz w:val="20"/>
        </w:rPr>
        <w:t xml:space="preserve"> przetargu nieograniczonego na:</w:t>
      </w:r>
    </w:p>
    <w:p w:rsidR="00E80BC7" w:rsidRPr="00E80BC7" w:rsidRDefault="00845E0F" w:rsidP="00E80BC7">
      <w:pPr>
        <w:spacing w:before="0" w:line="240" w:lineRule="auto"/>
        <w:jc w:val="center"/>
        <w:rPr>
          <w:rFonts w:asciiTheme="majorHAnsi" w:hAnsiTheme="majorHAnsi" w:cstheme="majorHAnsi"/>
          <w:b/>
          <w:w w:val="100"/>
          <w:sz w:val="20"/>
        </w:rPr>
      </w:pPr>
      <w:r w:rsidRPr="00845E0F">
        <w:rPr>
          <w:rFonts w:asciiTheme="majorHAnsi" w:hAnsiTheme="majorHAnsi" w:cstheme="majorHAnsi"/>
          <w:b/>
          <w:w w:val="100"/>
          <w:sz w:val="20"/>
        </w:rPr>
        <w:t>„Budow</w:t>
      </w:r>
      <w:r w:rsidR="005527BA">
        <w:rPr>
          <w:rFonts w:asciiTheme="majorHAnsi" w:hAnsiTheme="majorHAnsi" w:cstheme="majorHAnsi"/>
          <w:b/>
          <w:w w:val="100"/>
          <w:sz w:val="20"/>
        </w:rPr>
        <w:t>ę</w:t>
      </w:r>
      <w:r w:rsidRPr="00845E0F">
        <w:rPr>
          <w:rFonts w:asciiTheme="majorHAnsi" w:hAnsiTheme="majorHAnsi" w:cstheme="majorHAnsi"/>
          <w:b/>
          <w:w w:val="100"/>
          <w:sz w:val="20"/>
        </w:rPr>
        <w:t xml:space="preserve"> budynku Collegium </w:t>
      </w:r>
      <w:proofErr w:type="spellStart"/>
      <w:r w:rsidRPr="00845E0F">
        <w:rPr>
          <w:rFonts w:asciiTheme="majorHAnsi" w:hAnsiTheme="majorHAnsi" w:cstheme="majorHAnsi"/>
          <w:b/>
          <w:w w:val="100"/>
          <w:sz w:val="20"/>
        </w:rPr>
        <w:t>Medicum</w:t>
      </w:r>
      <w:proofErr w:type="spellEnd"/>
      <w:r w:rsidRPr="00845E0F">
        <w:rPr>
          <w:rFonts w:asciiTheme="majorHAnsi" w:hAnsiTheme="majorHAnsi" w:cstheme="majorHAnsi"/>
          <w:b/>
          <w:w w:val="100"/>
          <w:sz w:val="20"/>
        </w:rPr>
        <w:t xml:space="preserve"> Uniwersytetu Kardynała Stefana Wyszyńskiego w Warszawie wraz z rozbiórką budynku dydaktycznego”</w:t>
      </w:r>
    </w:p>
    <w:p w:rsidR="00E80BC7" w:rsidRDefault="00E80BC7" w:rsidP="00E80BC7">
      <w:pPr>
        <w:spacing w:before="0" w:after="120" w:line="240" w:lineRule="auto"/>
        <w:jc w:val="center"/>
        <w:rPr>
          <w:rFonts w:asciiTheme="majorHAnsi" w:hAnsiTheme="majorHAnsi" w:cstheme="majorHAnsi"/>
          <w:w w:val="100"/>
          <w:sz w:val="20"/>
        </w:rPr>
      </w:pPr>
    </w:p>
    <w:p w:rsidR="00845E0F" w:rsidRPr="00153C68" w:rsidRDefault="00845E0F" w:rsidP="00845E0F">
      <w:pPr>
        <w:pStyle w:val="Stopka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3C68">
        <w:rPr>
          <w:rFonts w:asciiTheme="majorHAnsi" w:hAnsiTheme="majorHAnsi" w:cstheme="majorHAnsi"/>
          <w:b/>
          <w:bCs/>
          <w:sz w:val="22"/>
          <w:szCs w:val="22"/>
        </w:rPr>
        <w:t>numer postępowania: DZP.371.104.2019</w:t>
      </w:r>
    </w:p>
    <w:p w:rsidR="00845E0F" w:rsidRPr="00E80BC7" w:rsidRDefault="00845E0F" w:rsidP="00E80BC7">
      <w:pPr>
        <w:spacing w:before="0" w:after="120" w:line="240" w:lineRule="auto"/>
        <w:jc w:val="center"/>
        <w:rPr>
          <w:rFonts w:asciiTheme="majorHAnsi" w:hAnsiTheme="majorHAnsi" w:cstheme="majorHAnsi"/>
          <w:w w:val="100"/>
          <w:sz w:val="20"/>
        </w:rPr>
      </w:pPr>
    </w:p>
    <w:p w:rsidR="00E80BC7" w:rsidRPr="007B0696" w:rsidRDefault="007B0696" w:rsidP="007B0696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ajorHAnsi" w:hAnsiTheme="majorHAnsi" w:cstheme="majorHAnsi"/>
          <w:i/>
          <w:color w:val="000000" w:themeColor="text1"/>
          <w:w w:val="100"/>
          <w:sz w:val="20"/>
          <w:lang w:eastAsia="pl-PL"/>
        </w:rPr>
      </w:pPr>
      <w:r w:rsidRPr="007B0696">
        <w:rPr>
          <w:rFonts w:asciiTheme="majorHAnsi" w:hAnsiTheme="majorHAnsi" w:cstheme="majorHAnsi"/>
          <w:color w:val="000000" w:themeColor="text1"/>
          <w:w w:val="100"/>
          <w:sz w:val="20"/>
          <w:lang w:eastAsia="pl-PL"/>
        </w:rPr>
        <w:t>oświadczamy, że wykonaliśmy lub wykonujemy, w ciągu ostatnich 5 lat przed upływem terminu składania ofert, a jeżeli okres działalności jest krótszy - w tym okresie, następujące roboty budowlane, spełniające wymogi Zamawiającego tj.</w:t>
      </w:r>
      <w:r w:rsidRPr="007B0696">
        <w:rPr>
          <w:rFonts w:asciiTheme="majorHAnsi" w:hAnsiTheme="majorHAnsi" w:cstheme="majorHAnsi"/>
        </w:rPr>
        <w:t xml:space="preserve"> </w:t>
      </w:r>
      <w:r w:rsidRPr="007B0696">
        <w:rPr>
          <w:rFonts w:asciiTheme="majorHAnsi" w:hAnsiTheme="majorHAnsi" w:cstheme="majorHAnsi"/>
          <w:color w:val="000000" w:themeColor="text1"/>
          <w:w w:val="100"/>
          <w:sz w:val="20"/>
          <w:lang w:eastAsia="pl-PL"/>
        </w:rPr>
        <w:t>w</w:t>
      </w:r>
      <w:r w:rsidR="005527BA">
        <w:rPr>
          <w:rFonts w:asciiTheme="majorHAnsi" w:hAnsiTheme="majorHAnsi" w:cstheme="majorHAnsi"/>
          <w:color w:val="000000" w:themeColor="text1"/>
          <w:w w:val="100"/>
          <w:sz w:val="20"/>
          <w:lang w:eastAsia="pl-PL"/>
        </w:rPr>
        <w:t> </w:t>
      </w:r>
      <w:r w:rsidRPr="007B0696">
        <w:rPr>
          <w:rFonts w:asciiTheme="majorHAnsi" w:hAnsiTheme="majorHAnsi" w:cstheme="majorHAnsi"/>
          <w:color w:val="000000" w:themeColor="text1"/>
          <w:w w:val="100"/>
          <w:sz w:val="20"/>
          <w:lang w:eastAsia="pl-PL"/>
        </w:rPr>
        <w:t xml:space="preserve">okresie ostatnich 5 lat przed upływem terminu składania ofert </w:t>
      </w:r>
      <w:r w:rsidR="00E80BC7">
        <w:rPr>
          <w:rFonts w:asciiTheme="majorHAnsi" w:hAnsiTheme="majorHAnsi" w:cstheme="majorHAnsi"/>
          <w:kern w:val="3"/>
          <w:sz w:val="22"/>
          <w:lang w:eastAsia="zh-CN"/>
        </w:rPr>
        <w:t>wykonaliśmy</w:t>
      </w:r>
      <w:r w:rsidR="00E80BC7" w:rsidRPr="00E80BC7">
        <w:rPr>
          <w:rFonts w:asciiTheme="majorHAnsi" w:hAnsiTheme="majorHAnsi" w:cstheme="majorHAnsi"/>
          <w:kern w:val="3"/>
          <w:sz w:val="22"/>
          <w:lang w:eastAsia="zh-CN"/>
        </w:rPr>
        <w:t xml:space="preserve"> w sposób należyty, zgodnie z zasadami sztuki budowlanej i prawidłowo ukończ</w:t>
      </w:r>
      <w:r w:rsidR="00E80BC7">
        <w:rPr>
          <w:rFonts w:asciiTheme="majorHAnsi" w:hAnsiTheme="majorHAnsi" w:cstheme="majorHAnsi"/>
          <w:kern w:val="3"/>
          <w:sz w:val="22"/>
          <w:lang w:eastAsia="zh-CN"/>
        </w:rPr>
        <w:t>yliśmy</w:t>
      </w:r>
      <w:r w:rsidR="00E80BC7" w:rsidRPr="00E80BC7">
        <w:rPr>
          <w:rFonts w:asciiTheme="majorHAnsi" w:hAnsiTheme="majorHAnsi" w:cstheme="majorHAnsi"/>
          <w:kern w:val="3"/>
          <w:sz w:val="22"/>
          <w:lang w:eastAsia="zh-CN"/>
        </w:rPr>
        <w:t xml:space="preserve"> co najmniej jedną robotę budowlaną polegającą na budowie lub przebudowie wraz z robotami wykończeniowymi budynku kubaturowego o kubaturze nie mniejszej niż </w:t>
      </w:r>
      <w:r w:rsidR="00EC7F84">
        <w:rPr>
          <w:rFonts w:asciiTheme="majorHAnsi" w:hAnsiTheme="majorHAnsi" w:cstheme="majorHAnsi"/>
          <w:kern w:val="3"/>
          <w:sz w:val="22"/>
          <w:lang w:eastAsia="zh-CN"/>
        </w:rPr>
        <w:t>5</w:t>
      </w:r>
      <w:r w:rsidR="00E80BC7" w:rsidRPr="00E80BC7">
        <w:rPr>
          <w:rFonts w:asciiTheme="majorHAnsi" w:hAnsiTheme="majorHAnsi" w:cstheme="majorHAnsi"/>
          <w:kern w:val="3"/>
          <w:sz w:val="22"/>
          <w:lang w:eastAsia="zh-CN"/>
        </w:rPr>
        <w:t xml:space="preserve"> 000 m3 i o wartości nie mniejszej niż </w:t>
      </w:r>
      <w:r w:rsidR="00EC7F84">
        <w:rPr>
          <w:rFonts w:asciiTheme="majorHAnsi" w:hAnsiTheme="majorHAnsi" w:cstheme="majorHAnsi"/>
          <w:kern w:val="3"/>
          <w:sz w:val="22"/>
          <w:lang w:eastAsia="zh-CN"/>
        </w:rPr>
        <w:t>5</w:t>
      </w:r>
      <w:r w:rsidR="00E80BC7" w:rsidRPr="00E80BC7">
        <w:rPr>
          <w:rFonts w:asciiTheme="majorHAnsi" w:hAnsiTheme="majorHAnsi" w:cstheme="majorHAnsi"/>
          <w:kern w:val="3"/>
          <w:sz w:val="22"/>
          <w:lang w:eastAsia="zh-CN"/>
        </w:rPr>
        <w:t> 000 000 zł brutto</w:t>
      </w:r>
      <w:r w:rsidR="00E80BC7">
        <w:rPr>
          <w:rFonts w:asciiTheme="majorHAnsi" w:hAnsiTheme="majorHAnsi" w:cstheme="majorHAnsi"/>
          <w:kern w:val="3"/>
          <w:sz w:val="22"/>
          <w:lang w:eastAsia="zh-CN"/>
        </w:rPr>
        <w:t>, gdzie: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83"/>
        <w:gridCol w:w="1907"/>
        <w:gridCol w:w="1701"/>
        <w:gridCol w:w="1701"/>
        <w:gridCol w:w="1945"/>
      </w:tblGrid>
      <w:tr w:rsidR="007B0696" w:rsidRPr="007B0696" w:rsidTr="00E80BC7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realizował </w:t>
            </w:r>
            <w:r w:rsidRPr="007B0696">
              <w:rPr>
                <w:rFonts w:asciiTheme="majorHAnsi" w:hAnsiTheme="majorHAnsi" w:cstheme="majorHAnsi"/>
                <w:b/>
                <w:i/>
                <w:color w:val="000000" w:themeColor="text1"/>
                <w:w w:val="100"/>
                <w:sz w:val="16"/>
                <w:szCs w:val="16"/>
              </w:rPr>
              <w:t>roboty budowlane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  <w:p w:rsidR="00E80BC7" w:rsidRPr="00C14CF8" w:rsidRDefault="00E80BC7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  <w:u w:val="single"/>
              </w:rPr>
            </w:pPr>
            <w:r w:rsidRPr="00C14CF8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  <w:u w:val="single"/>
              </w:rPr>
              <w:t>wraz ze wskazaniem kubatury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Default="00C14CF8" w:rsidP="00C14C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Termin wykona</w:t>
            </w:r>
            <w:r w:rsidR="007B0696"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nia</w:t>
            </w:r>
          </w:p>
          <w:p w:rsidR="00C14CF8" w:rsidRPr="007B0696" w:rsidRDefault="00C14CF8" w:rsidP="00C14C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(od – do)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7B0696" w:rsidRPr="007B0696" w:rsidTr="00E80BC7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Toc525049273"/>
            <w:bookmarkStart w:id="2" w:name="_Toc525049029"/>
            <w:bookmarkStart w:id="3" w:name="_Toc525046203"/>
            <w:bookmarkStart w:id="4" w:name="_Toc525046031"/>
            <w:bookmarkEnd w:id="1"/>
            <w:bookmarkEnd w:id="2"/>
            <w:bookmarkEnd w:id="3"/>
            <w:bookmarkEnd w:id="4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7B0696" w:rsidRPr="007B0696" w:rsidTr="00E80BC7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6" w:rsidRPr="007B0696" w:rsidRDefault="007B0696" w:rsidP="008E11F8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96" w:rsidRPr="007B0696" w:rsidRDefault="007B0696" w:rsidP="008E11F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7B0696" w:rsidRPr="007B0696" w:rsidRDefault="007B0696" w:rsidP="007B0696">
      <w:pPr>
        <w:pStyle w:val="Lista2"/>
        <w:spacing w:before="120" w:after="120" w:line="288" w:lineRule="auto"/>
        <w:ind w:left="709" w:hanging="709"/>
        <w:rPr>
          <w:rFonts w:asciiTheme="majorHAnsi" w:hAnsiTheme="majorHAnsi" w:cstheme="majorHAnsi"/>
          <w:color w:val="000000" w:themeColor="text1"/>
          <w:w w:val="100"/>
          <w:sz w:val="16"/>
          <w:szCs w:val="16"/>
        </w:rPr>
      </w:pPr>
      <w:r w:rsidRPr="007B0696">
        <w:rPr>
          <w:rFonts w:asciiTheme="majorHAnsi" w:hAnsiTheme="majorHAnsi" w:cstheme="majorHAnsi"/>
          <w:color w:val="000000" w:themeColor="text1"/>
          <w:w w:val="100"/>
          <w:sz w:val="16"/>
          <w:szCs w:val="16"/>
        </w:rPr>
        <w:t>* Niepotrzebne usunąć lub skreślić</w:t>
      </w:r>
    </w:p>
    <w:p w:rsidR="007B0696" w:rsidRPr="007B0696" w:rsidRDefault="007B0696" w:rsidP="007B0696">
      <w:pPr>
        <w:pStyle w:val="Lista2"/>
        <w:spacing w:before="120" w:after="120" w:line="288" w:lineRule="auto"/>
        <w:rPr>
          <w:rFonts w:asciiTheme="majorHAnsi" w:eastAsia="MS Mincho" w:hAnsiTheme="majorHAnsi" w:cstheme="majorHAnsi"/>
        </w:rPr>
      </w:pPr>
      <w:r w:rsidRPr="007B0696">
        <w:rPr>
          <w:rFonts w:asciiTheme="majorHAnsi" w:hAnsiTheme="majorHAnsi" w:cstheme="majorHAnsi"/>
          <w:b/>
          <w:color w:val="000000" w:themeColor="text1"/>
          <w:w w:val="100"/>
          <w:sz w:val="20"/>
        </w:rPr>
        <w:t>Uwaga!</w:t>
      </w:r>
      <w:r w:rsidRPr="007B0696">
        <w:rPr>
          <w:rFonts w:asciiTheme="majorHAnsi" w:hAnsiTheme="majorHAnsi" w:cstheme="majorHAnsi"/>
          <w:color w:val="000000" w:themeColor="text1"/>
          <w:w w:val="100"/>
          <w:sz w:val="20"/>
        </w:rPr>
        <w:t xml:space="preserve"> Do każdej roboty budowlanej wymienionej w powyższym wykazie Wykonawca dołącza dowody określające czy te usługi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  <w:r w:rsidR="00E80BC7">
        <w:rPr>
          <w:rFonts w:asciiTheme="majorHAnsi" w:hAnsiTheme="majorHAnsi" w:cstheme="majorHAnsi"/>
          <w:color w:val="000000" w:themeColor="text1"/>
          <w:w w:val="100"/>
          <w:sz w:val="20"/>
        </w:rPr>
        <w:t>.</w:t>
      </w:r>
    </w:p>
    <w:p w:rsidR="007B0696" w:rsidRDefault="007B0696" w:rsidP="007B0696">
      <w:pPr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rPr>
          <w:rFonts w:asciiTheme="majorHAnsi" w:hAnsiTheme="majorHAnsi" w:cstheme="majorHAnsi"/>
          <w:i/>
          <w:w w:val="100"/>
          <w:sz w:val="16"/>
          <w:szCs w:val="16"/>
        </w:rPr>
      </w:pPr>
    </w:p>
    <w:p w:rsidR="00302908" w:rsidRPr="007B0696" w:rsidRDefault="00302908" w:rsidP="007B0696">
      <w:pPr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rPr>
          <w:rFonts w:asciiTheme="majorHAnsi" w:hAnsiTheme="majorHAnsi" w:cstheme="majorHAnsi"/>
          <w:i/>
          <w:w w:val="100"/>
          <w:sz w:val="16"/>
          <w:szCs w:val="16"/>
        </w:rPr>
      </w:pPr>
    </w:p>
    <w:p w:rsidR="007B0696" w:rsidRPr="00E80BC7" w:rsidRDefault="00E80BC7" w:rsidP="00E80BC7">
      <w:pPr>
        <w:pStyle w:val="Akapitzlist"/>
        <w:autoSpaceDE/>
        <w:spacing w:before="120" w:after="120" w:line="288" w:lineRule="auto"/>
        <w:ind w:left="0"/>
        <w:contextualSpacing/>
        <w:rPr>
          <w:rFonts w:asciiTheme="majorHAnsi" w:hAnsiTheme="majorHAnsi" w:cstheme="majorHAnsi"/>
          <w:b/>
          <w:i/>
          <w:w w:val="100"/>
          <w:sz w:val="20"/>
          <w:szCs w:val="20"/>
        </w:rPr>
      </w:pPr>
      <w:r w:rsidRPr="00E80BC7">
        <w:rPr>
          <w:rFonts w:asciiTheme="majorHAnsi" w:hAnsiTheme="majorHAnsi" w:cstheme="majorHAnsi"/>
          <w:b/>
          <w:i/>
          <w:w w:val="100"/>
          <w:sz w:val="20"/>
          <w:szCs w:val="20"/>
        </w:rPr>
        <w:t>D</w:t>
      </w:r>
      <w:r w:rsidR="007B0696" w:rsidRPr="00E80BC7">
        <w:rPr>
          <w:rFonts w:asciiTheme="majorHAnsi" w:hAnsiTheme="majorHAnsi" w:cstheme="majorHAnsi"/>
          <w:b/>
          <w:i/>
          <w:w w:val="100"/>
          <w:sz w:val="20"/>
          <w:szCs w:val="20"/>
        </w:rPr>
        <w:t xml:space="preserve">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="007B0696" w:rsidRPr="00E80BC7">
        <w:rPr>
          <w:rFonts w:asciiTheme="majorHAnsi" w:hAnsiTheme="majorHAnsi" w:cstheme="majorHAnsi"/>
          <w:b/>
          <w:i/>
          <w:w w:val="100"/>
          <w:sz w:val="20"/>
          <w:szCs w:val="20"/>
        </w:rPr>
        <w:t>PAdES</w:t>
      </w:r>
      <w:proofErr w:type="spellEnd"/>
      <w:r w:rsidR="007B0696" w:rsidRPr="00E80BC7">
        <w:rPr>
          <w:rFonts w:asciiTheme="majorHAnsi" w:hAnsiTheme="majorHAnsi" w:cstheme="majorHAnsi"/>
          <w:b/>
          <w:i/>
          <w:w w:val="100"/>
          <w:sz w:val="20"/>
          <w:szCs w:val="20"/>
        </w:rPr>
        <w:t xml:space="preserve">. </w:t>
      </w:r>
    </w:p>
    <w:p w:rsidR="007B0696" w:rsidRPr="007B0696" w:rsidRDefault="007B0696" w:rsidP="007B0696">
      <w:pPr>
        <w:autoSpaceDE/>
        <w:autoSpaceDN/>
        <w:spacing w:before="0" w:line="288" w:lineRule="auto"/>
        <w:jc w:val="left"/>
        <w:rPr>
          <w:rFonts w:asciiTheme="majorHAnsi" w:hAnsiTheme="majorHAnsi" w:cstheme="majorHAnsi"/>
          <w:b/>
          <w:i/>
          <w:w w:val="100"/>
          <w:sz w:val="16"/>
          <w:szCs w:val="16"/>
        </w:rPr>
        <w:sectPr w:rsidR="007B0696" w:rsidRPr="007B0696">
          <w:footnotePr>
            <w:numFmt w:val="chicago"/>
          </w:footnotePr>
          <w:pgSz w:w="11907" w:h="16840"/>
          <w:pgMar w:top="1418" w:right="1134" w:bottom="1418" w:left="1134" w:header="567" w:footer="567" w:gutter="0"/>
          <w:cols w:space="708"/>
        </w:sectPr>
      </w:pPr>
      <w:bookmarkStart w:id="5" w:name="_GoBack"/>
    </w:p>
    <w:p w:rsidR="007B0696" w:rsidRPr="007B0696" w:rsidRDefault="007B0696" w:rsidP="007B0696">
      <w:pPr>
        <w:pStyle w:val="Nagwek3"/>
        <w:rPr>
          <w:rFonts w:asciiTheme="majorHAnsi" w:hAnsiTheme="majorHAnsi" w:cstheme="majorHAnsi"/>
          <w:sz w:val="20"/>
          <w:szCs w:val="20"/>
        </w:rPr>
      </w:pPr>
      <w:bookmarkStart w:id="6" w:name="_Toc534368281"/>
      <w:bookmarkEnd w:id="5"/>
      <w:r w:rsidRPr="007B0696">
        <w:rPr>
          <w:rFonts w:asciiTheme="majorHAnsi" w:hAnsiTheme="majorHAnsi" w:cstheme="majorHAnsi"/>
          <w:sz w:val="20"/>
          <w:szCs w:val="20"/>
        </w:rPr>
        <w:lastRenderedPageBreak/>
        <w:br/>
      </w:r>
      <w:bookmarkEnd w:id="6"/>
    </w:p>
    <w:p w:rsidR="007B0696" w:rsidRPr="007B0696" w:rsidRDefault="007B0696" w:rsidP="007B0696">
      <w:pPr>
        <w:jc w:val="center"/>
        <w:rPr>
          <w:rFonts w:asciiTheme="majorHAnsi" w:hAnsiTheme="majorHAnsi" w:cstheme="majorHAnsi"/>
          <w:b/>
          <w:w w:val="100"/>
          <w:sz w:val="20"/>
        </w:rPr>
      </w:pPr>
      <w:r w:rsidRPr="007B0696">
        <w:rPr>
          <w:rFonts w:asciiTheme="majorHAnsi" w:hAnsiTheme="majorHAnsi" w:cstheme="majorHAnsi"/>
          <w:b/>
          <w:w w:val="100"/>
          <w:sz w:val="20"/>
        </w:rPr>
        <w:t>WYKAZ OSÓB</w:t>
      </w:r>
    </w:p>
    <w:p w:rsidR="002565BC" w:rsidRPr="00E80BC7" w:rsidRDefault="002565BC" w:rsidP="005527BA">
      <w:pPr>
        <w:spacing w:before="120" w:after="120" w:line="288" w:lineRule="auto"/>
        <w:ind w:right="141"/>
        <w:rPr>
          <w:rFonts w:asciiTheme="majorHAnsi" w:hAnsiTheme="majorHAnsi" w:cstheme="majorHAnsi"/>
          <w:w w:val="100"/>
          <w:sz w:val="20"/>
        </w:rPr>
      </w:pPr>
      <w:r w:rsidRPr="007B0696">
        <w:rPr>
          <w:rFonts w:asciiTheme="majorHAnsi" w:hAnsiTheme="majorHAnsi" w:cstheme="majorHAnsi"/>
          <w:w w:val="100"/>
          <w:sz w:val="20"/>
        </w:rPr>
        <w:t>Nawiązując do ogłoszenia oraz treści specyfikacji istotnych warunków zamówienia w postępowaniu o udzielenie zamówienia publicznego, prowadzonego w trybie</w:t>
      </w:r>
      <w:r>
        <w:rPr>
          <w:rFonts w:asciiTheme="majorHAnsi" w:hAnsiTheme="majorHAnsi" w:cstheme="majorHAnsi"/>
          <w:w w:val="100"/>
          <w:sz w:val="20"/>
        </w:rPr>
        <w:t xml:space="preserve"> przetargu nieograniczonego na:</w:t>
      </w:r>
    </w:p>
    <w:p w:rsidR="00280A03" w:rsidRDefault="00280A03" w:rsidP="00EC7F84">
      <w:pPr>
        <w:spacing w:before="0" w:line="240" w:lineRule="auto"/>
        <w:jc w:val="center"/>
        <w:rPr>
          <w:rFonts w:asciiTheme="majorHAnsi" w:hAnsiTheme="majorHAnsi" w:cstheme="majorHAnsi"/>
          <w:b/>
          <w:w w:val="100"/>
          <w:sz w:val="20"/>
        </w:rPr>
      </w:pPr>
    </w:p>
    <w:p w:rsidR="00EC7F84" w:rsidRPr="00E80BC7" w:rsidRDefault="00EC7F84" w:rsidP="00EC7F84">
      <w:pPr>
        <w:spacing w:before="0" w:line="240" w:lineRule="auto"/>
        <w:jc w:val="center"/>
        <w:rPr>
          <w:rFonts w:asciiTheme="majorHAnsi" w:hAnsiTheme="majorHAnsi" w:cstheme="majorHAnsi"/>
          <w:b/>
          <w:w w:val="100"/>
          <w:sz w:val="20"/>
        </w:rPr>
      </w:pPr>
      <w:r w:rsidRPr="00845E0F">
        <w:rPr>
          <w:rFonts w:asciiTheme="majorHAnsi" w:hAnsiTheme="majorHAnsi" w:cstheme="majorHAnsi"/>
          <w:b/>
          <w:w w:val="100"/>
          <w:sz w:val="20"/>
        </w:rPr>
        <w:t>„Budow</w:t>
      </w:r>
      <w:r w:rsidR="005527BA">
        <w:rPr>
          <w:rFonts w:asciiTheme="majorHAnsi" w:hAnsiTheme="majorHAnsi" w:cstheme="majorHAnsi"/>
          <w:b/>
          <w:w w:val="100"/>
          <w:sz w:val="20"/>
        </w:rPr>
        <w:t>ę</w:t>
      </w:r>
      <w:r w:rsidRPr="00845E0F">
        <w:rPr>
          <w:rFonts w:asciiTheme="majorHAnsi" w:hAnsiTheme="majorHAnsi" w:cstheme="majorHAnsi"/>
          <w:b/>
          <w:w w:val="100"/>
          <w:sz w:val="20"/>
        </w:rPr>
        <w:t xml:space="preserve"> budynku Collegium </w:t>
      </w:r>
      <w:proofErr w:type="spellStart"/>
      <w:r w:rsidRPr="00845E0F">
        <w:rPr>
          <w:rFonts w:asciiTheme="majorHAnsi" w:hAnsiTheme="majorHAnsi" w:cstheme="majorHAnsi"/>
          <w:b/>
          <w:w w:val="100"/>
          <w:sz w:val="20"/>
        </w:rPr>
        <w:t>Medicum</w:t>
      </w:r>
      <w:proofErr w:type="spellEnd"/>
      <w:r w:rsidRPr="00845E0F">
        <w:rPr>
          <w:rFonts w:asciiTheme="majorHAnsi" w:hAnsiTheme="majorHAnsi" w:cstheme="majorHAnsi"/>
          <w:b/>
          <w:w w:val="100"/>
          <w:sz w:val="20"/>
        </w:rPr>
        <w:t xml:space="preserve"> Uniwersytetu Kardynała Stefana Wyszyńskiego w Warszawie wraz z</w:t>
      </w:r>
      <w:r w:rsidR="005527BA">
        <w:rPr>
          <w:rFonts w:asciiTheme="majorHAnsi" w:hAnsiTheme="majorHAnsi" w:cstheme="majorHAnsi"/>
          <w:b/>
          <w:w w:val="100"/>
          <w:sz w:val="20"/>
        </w:rPr>
        <w:t> </w:t>
      </w:r>
      <w:r w:rsidRPr="00845E0F">
        <w:rPr>
          <w:rFonts w:asciiTheme="majorHAnsi" w:hAnsiTheme="majorHAnsi" w:cstheme="majorHAnsi"/>
          <w:b/>
          <w:w w:val="100"/>
          <w:sz w:val="20"/>
        </w:rPr>
        <w:t>rozbiórką budynku dydaktycznego”</w:t>
      </w:r>
    </w:p>
    <w:p w:rsidR="00EC7F84" w:rsidRPr="00153C68" w:rsidRDefault="00EC7F84" w:rsidP="00EC7F84">
      <w:pPr>
        <w:pStyle w:val="Stopka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3C68">
        <w:rPr>
          <w:rFonts w:asciiTheme="majorHAnsi" w:hAnsiTheme="majorHAnsi" w:cstheme="majorHAnsi"/>
          <w:b/>
          <w:bCs/>
          <w:sz w:val="22"/>
          <w:szCs w:val="22"/>
        </w:rPr>
        <w:t>numer postępowania: DZP.371.104.2019</w:t>
      </w:r>
    </w:p>
    <w:p w:rsidR="00280A03" w:rsidRDefault="00280A03" w:rsidP="00460050">
      <w:pPr>
        <w:spacing w:before="0" w:line="240" w:lineRule="auto"/>
        <w:jc w:val="center"/>
        <w:rPr>
          <w:rFonts w:asciiTheme="majorHAnsi" w:hAnsiTheme="majorHAnsi" w:cstheme="majorHAnsi"/>
          <w:color w:val="000000" w:themeColor="text1"/>
          <w:w w:val="100"/>
          <w:sz w:val="20"/>
        </w:rPr>
      </w:pPr>
    </w:p>
    <w:p w:rsidR="00280A03" w:rsidRDefault="007B0696" w:rsidP="00460050">
      <w:pPr>
        <w:spacing w:before="0" w:line="240" w:lineRule="auto"/>
        <w:jc w:val="center"/>
        <w:rPr>
          <w:rFonts w:asciiTheme="majorHAnsi" w:hAnsiTheme="majorHAnsi" w:cstheme="majorHAnsi"/>
          <w:color w:val="000000" w:themeColor="text1"/>
          <w:w w:val="100"/>
          <w:sz w:val="20"/>
        </w:rPr>
      </w:pPr>
      <w:r w:rsidRPr="007B0696">
        <w:rPr>
          <w:rFonts w:asciiTheme="majorHAnsi" w:hAnsiTheme="majorHAnsi" w:cstheme="majorHAnsi"/>
          <w:color w:val="000000" w:themeColor="text1"/>
          <w:w w:val="100"/>
          <w:sz w:val="20"/>
        </w:rPr>
        <w:t xml:space="preserve">oświadczamy, że dysponujemy następującymi osobami, </w:t>
      </w:r>
    </w:p>
    <w:p w:rsidR="007B0696" w:rsidRDefault="007B0696" w:rsidP="00460050">
      <w:pPr>
        <w:spacing w:before="0" w:line="240" w:lineRule="auto"/>
        <w:jc w:val="center"/>
        <w:rPr>
          <w:rFonts w:asciiTheme="majorHAnsi" w:hAnsiTheme="majorHAnsi" w:cstheme="majorHAnsi"/>
          <w:color w:val="000000" w:themeColor="text1"/>
          <w:w w:val="100"/>
          <w:sz w:val="20"/>
        </w:rPr>
      </w:pPr>
      <w:r w:rsidRPr="007B0696">
        <w:rPr>
          <w:rFonts w:asciiTheme="majorHAnsi" w:hAnsiTheme="majorHAnsi" w:cstheme="majorHAnsi"/>
          <w:color w:val="000000" w:themeColor="text1"/>
          <w:w w:val="100"/>
          <w:sz w:val="20"/>
        </w:rPr>
        <w:t>które będą uczestniczyć w wykonywaniu niniejszego zamówienia:</w:t>
      </w:r>
    </w:p>
    <w:p w:rsidR="00280A03" w:rsidRDefault="00280A03" w:rsidP="00460050">
      <w:pPr>
        <w:spacing w:before="0" w:line="240" w:lineRule="auto"/>
        <w:jc w:val="center"/>
        <w:rPr>
          <w:rFonts w:asciiTheme="majorHAnsi" w:hAnsiTheme="majorHAnsi" w:cstheme="majorHAnsi"/>
          <w:color w:val="000000" w:themeColor="text1"/>
          <w:w w:val="100"/>
          <w:sz w:val="20"/>
        </w:rPr>
      </w:pPr>
    </w:p>
    <w:p w:rsidR="00280A03" w:rsidRPr="00460050" w:rsidRDefault="00280A03" w:rsidP="00460050">
      <w:pPr>
        <w:spacing w:before="0" w:line="240" w:lineRule="auto"/>
        <w:jc w:val="center"/>
        <w:rPr>
          <w:rFonts w:asciiTheme="majorHAnsi" w:hAnsiTheme="majorHAnsi" w:cstheme="majorHAnsi"/>
          <w:b/>
          <w:w w:val="100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76"/>
        <w:gridCol w:w="1984"/>
        <w:gridCol w:w="1843"/>
        <w:gridCol w:w="1134"/>
        <w:gridCol w:w="1417"/>
        <w:gridCol w:w="1276"/>
      </w:tblGrid>
      <w:tr w:rsidR="0069561D" w:rsidRPr="007B0696" w:rsidTr="005527BA">
        <w:trPr>
          <w:cantSplit/>
          <w:trHeight w:val="9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D" w:rsidRPr="007B0696" w:rsidRDefault="0069561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D" w:rsidRPr="007B0696" w:rsidRDefault="0069561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D" w:rsidRPr="007B0696" w:rsidRDefault="0069561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Posiada następujące k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walifikacje zawodowe / uprawnienia</w:t>
            </w:r>
            <w:r w:rsidR="008C17E1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 / 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5D" w:rsidRDefault="0069561D" w:rsidP="0095565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Wskazać</w:t>
            </w:r>
          </w:p>
          <w:p w:rsidR="0095565D" w:rsidRDefault="0069561D" w:rsidP="0095565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roboty/zamówienia</w:t>
            </w:r>
            <w:r w:rsidR="0095565D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/</w:t>
            </w:r>
          </w:p>
          <w:p w:rsidR="0095565D" w:rsidRDefault="0095565D" w:rsidP="0095565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podmioty</w:t>
            </w:r>
          </w:p>
          <w:p w:rsidR="0069561D" w:rsidRPr="007B0696" w:rsidRDefault="0095565D" w:rsidP="0095565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gdzie</w:t>
            </w:r>
            <w:r w:rsidR="0069561D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 wskazana osoba pełniła funkcję kierownika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D" w:rsidRDefault="0069561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Okres pełnienia wskazanej obok funkcji </w:t>
            </w:r>
          </w:p>
          <w:p w:rsidR="003B0DF7" w:rsidRDefault="0069561D" w:rsidP="003B0DF7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(</w:t>
            </w:r>
            <w:r w:rsidR="003B0DF7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w przedziale czasowym:</w:t>
            </w:r>
          </w:p>
          <w:p w:rsidR="0069561D" w:rsidRPr="007B0696" w:rsidRDefault="003B0DF7" w:rsidP="003B0DF7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od –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4" w:rsidRDefault="007B5A24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69561D" w:rsidRPr="007B0696" w:rsidRDefault="007B5A24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5A24">
              <w:rPr>
                <w:rFonts w:asciiTheme="majorHAnsi" w:hAnsiTheme="majorHAnsi" w:cstheme="majorHAnsi"/>
                <w:b/>
                <w:color w:val="FF0000"/>
                <w:w w:val="100"/>
                <w:sz w:val="16"/>
                <w:szCs w:val="16"/>
              </w:rPr>
              <w:t>Wartość wykonanych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D" w:rsidRPr="007B0696" w:rsidRDefault="0069561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95565D" w:rsidRPr="007B0696" w:rsidTr="007B5A24">
        <w:trPr>
          <w:trHeight w:val="141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5D" w:rsidRPr="007B0696" w:rsidRDefault="0095565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3B4F98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Toc525049274"/>
            <w:bookmarkStart w:id="8" w:name="_Toc525049030"/>
            <w:bookmarkStart w:id="9" w:name="_Toc525046204"/>
            <w:bookmarkStart w:id="10" w:name="_Toc525046032"/>
            <w:bookmarkEnd w:id="7"/>
            <w:bookmarkEnd w:id="8"/>
            <w:bookmarkEnd w:id="9"/>
            <w:bookmarkEnd w:id="1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8C17E1" w:rsidRDefault="0095565D" w:rsidP="003B4F98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uprawnienia budowlane do pełnienia samodzielnej funkcji technicznej w budownictwie, do kierowania robotami budowlanymi w specjalności konstrukcyjno-budowlanej bez ograniczeń</w:t>
            </w:r>
          </w:p>
          <w:p w:rsidR="0095565D" w:rsidRPr="008C17E1" w:rsidRDefault="0095565D" w:rsidP="0095565D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oraz doświadczenie zawodowe jako Kierownik budowy w specjalności konstrukcyjno-budowlanej 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3B4F98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69561D" w:rsidRDefault="0095565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D" w:rsidRDefault="0095565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Default="0095565D" w:rsidP="0069561D">
            <w:pPr>
              <w:spacing w:before="0" w:line="240" w:lineRule="auto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Pr="007B0696" w:rsidRDefault="0095565D" w:rsidP="0069561D">
            <w:pPr>
              <w:spacing w:before="0" w:line="240" w:lineRule="auto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3B4F98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95565D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5D" w:rsidRPr="007B0696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keepNext/>
              <w:widowControl w:val="0"/>
              <w:spacing w:before="0" w:line="240" w:lineRule="auto"/>
              <w:ind w:left="40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8C17E1" w:rsidRDefault="0095565D" w:rsidP="0069561D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Pr="0069561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Pr="007B0696" w:rsidRDefault="0095565D" w:rsidP="0069561D">
            <w:pPr>
              <w:spacing w:before="0" w:line="240" w:lineRule="auto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95565D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3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8C17E1" w:rsidRDefault="0095565D" w:rsidP="0069561D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uprawnienia budowlane do pełnienia samodzielnej funkcji technicznej w budownictwie, do kierowania robotami budowlanymi w specjalności instalacyjnej w zakresie sieci, instalacji i urządzeń cieplnych, wentylacyjnych, gazowych, wodociągowych i kanalizacyjnych</w:t>
            </w:r>
          </w:p>
          <w:p w:rsidR="0095565D" w:rsidRPr="008C17E1" w:rsidRDefault="0095565D" w:rsidP="0069561D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oraz</w:t>
            </w:r>
          </w:p>
          <w:p w:rsidR="0095565D" w:rsidRPr="008C17E1" w:rsidRDefault="0095565D" w:rsidP="0069561D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doświadczenie jako Kierownik robót w ww. branży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95565D" w:rsidRPr="0069561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D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95565D" w:rsidRPr="007B5A24" w:rsidRDefault="007B5A24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</w:pPr>
            <w:r w:rsidRPr="007B5A24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  <w:p w:rsidR="0095565D" w:rsidRPr="007B0696" w:rsidRDefault="0095565D" w:rsidP="0069561D">
            <w:pPr>
              <w:spacing w:before="0" w:line="240" w:lineRule="auto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D" w:rsidRPr="007B0696" w:rsidRDefault="0095565D" w:rsidP="0069561D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7B5A24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4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.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40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Pr="0069561D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4" w:rsidRDefault="007B5A24" w:rsidP="007B5A24">
            <w:pPr>
              <w:jc w:val="center"/>
            </w:pPr>
            <w:r w:rsidRPr="00DB28CB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7B5A24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5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8C17E1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uprawnienia budowlane do pełnienia samodzielnej funkcji technicznej w budownictwie, do kierowania robotami budowlanymi w specjalności instalacyjnej w zakresie sieci, instalacji i urządzeń elektrycznych i elektroenergetycznych</w:t>
            </w:r>
          </w:p>
          <w:p w:rsidR="007B5A24" w:rsidRPr="008C17E1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 xml:space="preserve">oraz </w:t>
            </w:r>
          </w:p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doświadczenie jako Kierownik robót w ww. branży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Pr="0069561D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4" w:rsidRDefault="007B5A24" w:rsidP="007B5A24">
            <w:pPr>
              <w:jc w:val="center"/>
            </w:pPr>
            <w:r w:rsidRPr="00DB28CB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7B5A24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6.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40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4" w:rsidRPr="0069561D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4" w:rsidRDefault="007B5A24" w:rsidP="007B5A24">
            <w:pPr>
              <w:jc w:val="center"/>
            </w:pPr>
            <w:r w:rsidRPr="00DB28CB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7B5A24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7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>.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24" w:rsidRPr="008C17E1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 xml:space="preserve">uprawnienia budowlane do pełnienia samodzielnej funkcji technicznej w budownictwie, do kierowania robotami </w:t>
            </w:r>
            <w:r w:rsidRPr="008C17E1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budowlanymi w specjalności </w:t>
            </w:r>
            <w:r w:rsidRPr="005527BA">
              <w:rPr>
                <w:rFonts w:asciiTheme="majorHAnsi" w:hAnsiTheme="majorHAnsi" w:cstheme="majorHAnsi"/>
                <w:sz w:val="16"/>
                <w:szCs w:val="16"/>
              </w:rPr>
              <w:t>instalacyjnej w zakresie sieci, instalacji i urządzeń telekomunikacyjnych</w:t>
            </w:r>
          </w:p>
          <w:p w:rsidR="007B5A24" w:rsidRPr="008C17E1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 xml:space="preserve">oraz </w:t>
            </w:r>
          </w:p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C17E1">
              <w:rPr>
                <w:rFonts w:asciiTheme="majorHAnsi" w:hAnsiTheme="majorHAnsi" w:cstheme="majorHAnsi"/>
                <w:sz w:val="16"/>
                <w:szCs w:val="16"/>
              </w:rPr>
              <w:t>doświadczenie jako Kierownik robót w ww. branży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  <w:p w:rsidR="007B5A24" w:rsidRPr="0069561D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24" w:rsidRDefault="007B5A24" w:rsidP="007B5A24">
            <w:pPr>
              <w:jc w:val="center"/>
            </w:pPr>
            <w:r w:rsidRPr="00DB28CB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24" w:rsidRPr="007B0696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  <w:tr w:rsidR="005527BA" w:rsidRPr="007B0696" w:rsidTr="005527BA">
        <w:trPr>
          <w:trHeight w:val="8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7B0696" w:rsidRDefault="005527BA" w:rsidP="005527BA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7B0696" w:rsidRDefault="005527BA" w:rsidP="005527BA">
            <w:pPr>
              <w:keepNext/>
              <w:widowControl w:val="0"/>
              <w:spacing w:before="0" w:line="240" w:lineRule="auto"/>
              <w:ind w:left="40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7B0696" w:rsidRDefault="005527BA" w:rsidP="005527BA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7B0696" w:rsidRDefault="005527BA" w:rsidP="005527BA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69561D" w:rsidRDefault="005527BA" w:rsidP="005527BA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A" w:rsidRDefault="005527BA" w:rsidP="005527BA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5527BA" w:rsidRDefault="005527BA" w:rsidP="005527BA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w w:val="100"/>
                <w:sz w:val="16"/>
                <w:szCs w:val="16"/>
              </w:rPr>
            </w:pPr>
          </w:p>
          <w:p w:rsidR="007B5A24" w:rsidRPr="007B5A24" w:rsidRDefault="007B5A24" w:rsidP="007B5A24">
            <w:pPr>
              <w:spacing w:before="0" w:line="240" w:lineRule="auto"/>
              <w:jc w:val="center"/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</w:pPr>
            <w:r w:rsidRPr="007B5A24">
              <w:rPr>
                <w:rFonts w:asciiTheme="majorHAnsi" w:hAnsiTheme="majorHAnsi" w:cstheme="majorHAnsi"/>
                <w:color w:val="FF0000"/>
                <w:w w:val="100"/>
                <w:sz w:val="16"/>
                <w:szCs w:val="16"/>
              </w:rPr>
              <w:t>NIE DOTYCZY</w:t>
            </w:r>
          </w:p>
          <w:p w:rsidR="005527BA" w:rsidRPr="007B0696" w:rsidRDefault="005527BA" w:rsidP="005527BA">
            <w:pPr>
              <w:spacing w:before="0" w:line="240" w:lineRule="auto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BA" w:rsidRPr="007B0696" w:rsidRDefault="005527BA" w:rsidP="005527BA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</w:pP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t xml:space="preserve">Zasoby własne / </w:t>
            </w:r>
            <w:r w:rsidRPr="007B0696">
              <w:rPr>
                <w:rFonts w:asciiTheme="majorHAnsi" w:hAnsiTheme="majorHAnsi" w:cstheme="majorHAnsi"/>
                <w:b/>
                <w:color w:val="000000" w:themeColor="text1"/>
                <w:w w:val="100"/>
                <w:sz w:val="16"/>
                <w:szCs w:val="16"/>
              </w:rPr>
              <w:br/>
              <w:t>Zasoby innych podmiotów*</w:t>
            </w:r>
          </w:p>
        </w:tc>
      </w:tr>
    </w:tbl>
    <w:p w:rsidR="007B0696" w:rsidRPr="007B0696" w:rsidRDefault="007B0696" w:rsidP="007B0696">
      <w:pPr>
        <w:rPr>
          <w:rFonts w:asciiTheme="majorHAnsi" w:hAnsiTheme="majorHAnsi" w:cstheme="majorHAnsi"/>
          <w:w w:val="100"/>
          <w:sz w:val="16"/>
          <w:szCs w:val="16"/>
        </w:rPr>
      </w:pPr>
      <w:r w:rsidRPr="007B0696">
        <w:rPr>
          <w:rFonts w:asciiTheme="majorHAnsi" w:hAnsiTheme="majorHAnsi" w:cstheme="majorHAnsi"/>
          <w:w w:val="100"/>
          <w:sz w:val="16"/>
          <w:szCs w:val="16"/>
        </w:rPr>
        <w:lastRenderedPageBreak/>
        <w:t>* Niepotrzebne usunąć lub skreślić</w:t>
      </w:r>
    </w:p>
    <w:p w:rsidR="007B0696" w:rsidRPr="00302908" w:rsidRDefault="007B0696" w:rsidP="00302908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before="0" w:line="240" w:lineRule="auto"/>
        <w:rPr>
          <w:rFonts w:asciiTheme="majorHAnsi" w:hAnsiTheme="majorHAnsi" w:cstheme="majorHAnsi"/>
          <w:b/>
          <w:w w:val="100"/>
          <w:sz w:val="20"/>
        </w:rPr>
      </w:pPr>
    </w:p>
    <w:p w:rsidR="007B0696" w:rsidRPr="007B0696" w:rsidRDefault="007B0696" w:rsidP="007B0696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Theme="majorHAnsi" w:hAnsiTheme="majorHAnsi" w:cstheme="majorHAnsi"/>
          <w:i/>
          <w:w w:val="100"/>
          <w:sz w:val="16"/>
          <w:szCs w:val="16"/>
        </w:rPr>
      </w:pPr>
    </w:p>
    <w:p w:rsidR="007B0696" w:rsidRPr="007B0696" w:rsidRDefault="007B0696" w:rsidP="007B0696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Theme="majorHAnsi" w:hAnsiTheme="majorHAnsi" w:cstheme="majorHAnsi"/>
          <w:i/>
          <w:w w:val="100"/>
          <w:sz w:val="16"/>
          <w:szCs w:val="16"/>
        </w:rPr>
      </w:pPr>
    </w:p>
    <w:p w:rsidR="00644803" w:rsidRPr="007B0696" w:rsidRDefault="002565BC" w:rsidP="002565BC">
      <w:pPr>
        <w:pStyle w:val="Akapitzlist"/>
        <w:autoSpaceDE/>
        <w:spacing w:before="120" w:after="120" w:line="288" w:lineRule="auto"/>
        <w:ind w:left="0"/>
        <w:contextualSpacing/>
        <w:rPr>
          <w:rFonts w:asciiTheme="majorHAnsi" w:hAnsiTheme="majorHAnsi" w:cstheme="majorHAnsi"/>
        </w:rPr>
      </w:pPr>
      <w:r w:rsidRPr="00E80BC7">
        <w:rPr>
          <w:rFonts w:asciiTheme="majorHAnsi" w:hAnsiTheme="majorHAnsi" w:cstheme="majorHAnsi"/>
          <w:b/>
          <w:i/>
          <w:w w:val="100"/>
          <w:sz w:val="20"/>
          <w:szCs w:val="20"/>
        </w:rPr>
        <w:t>Dokument należy wypełnić elektronicznie. Zamawiający zaleca zapisanie dokumentu w formacie PDF (poprzez funkcję „zapisz jako” lub „drukuj”) i podpisanie kwalifikowanym podpisem e</w:t>
      </w:r>
      <w:r>
        <w:rPr>
          <w:rFonts w:asciiTheme="majorHAnsi" w:hAnsiTheme="majorHAnsi" w:cstheme="majorHAnsi"/>
          <w:b/>
          <w:i/>
          <w:w w:val="100"/>
          <w:sz w:val="20"/>
          <w:szCs w:val="20"/>
        </w:rPr>
        <w:t xml:space="preserve">lektronicznym w formacie </w:t>
      </w:r>
      <w:proofErr w:type="spellStart"/>
      <w:r>
        <w:rPr>
          <w:rFonts w:asciiTheme="majorHAnsi" w:hAnsiTheme="majorHAnsi" w:cstheme="majorHAnsi"/>
          <w:b/>
          <w:i/>
          <w:w w:val="100"/>
          <w:sz w:val="20"/>
          <w:szCs w:val="20"/>
        </w:rPr>
        <w:t>PAdES</w:t>
      </w:r>
      <w:proofErr w:type="spellEnd"/>
      <w:r>
        <w:rPr>
          <w:rFonts w:asciiTheme="majorHAnsi" w:hAnsiTheme="majorHAnsi" w:cstheme="majorHAnsi"/>
          <w:b/>
          <w:i/>
          <w:w w:val="100"/>
          <w:sz w:val="20"/>
          <w:szCs w:val="20"/>
        </w:rPr>
        <w:t>.</w:t>
      </w:r>
    </w:p>
    <w:sectPr w:rsidR="00644803" w:rsidRPr="007B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585E"/>
    <w:multiLevelType w:val="hybridMultilevel"/>
    <w:tmpl w:val="1334251C"/>
    <w:lvl w:ilvl="0" w:tplc="9D70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35EEB"/>
    <w:multiLevelType w:val="hybridMultilevel"/>
    <w:tmpl w:val="71507D7E"/>
    <w:lvl w:ilvl="0" w:tplc="02A02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6"/>
    <w:rsid w:val="00143CF1"/>
    <w:rsid w:val="002565BC"/>
    <w:rsid w:val="00280A03"/>
    <w:rsid w:val="00302908"/>
    <w:rsid w:val="003B0DF7"/>
    <w:rsid w:val="003B4F98"/>
    <w:rsid w:val="00460050"/>
    <w:rsid w:val="00537374"/>
    <w:rsid w:val="005527BA"/>
    <w:rsid w:val="00644803"/>
    <w:rsid w:val="0069561D"/>
    <w:rsid w:val="007934BC"/>
    <w:rsid w:val="007B0696"/>
    <w:rsid w:val="007B5A24"/>
    <w:rsid w:val="007F100B"/>
    <w:rsid w:val="00845E0F"/>
    <w:rsid w:val="0087027B"/>
    <w:rsid w:val="008C17E1"/>
    <w:rsid w:val="0095565D"/>
    <w:rsid w:val="00A54C32"/>
    <w:rsid w:val="00C14CF8"/>
    <w:rsid w:val="00C946B6"/>
    <w:rsid w:val="00CB6C34"/>
    <w:rsid w:val="00D805DF"/>
    <w:rsid w:val="00E80BC7"/>
    <w:rsid w:val="00EA434B"/>
    <w:rsid w:val="00EC42F0"/>
    <w:rsid w:val="00EC7F84"/>
    <w:rsid w:val="00EF4813"/>
    <w:rsid w:val="00F4011B"/>
    <w:rsid w:val="00F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75FBB"/>
  <w15:chartTrackingRefBased/>
  <w15:docId w15:val="{1644AFAC-E63F-48E4-9105-D13A2EA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9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0696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B0696"/>
    <w:rPr>
      <w:rFonts w:ascii="Calibri" w:eastAsia="Times New Roman" w:hAnsi="Calibri" w:cs="Arial"/>
      <w:b/>
      <w:bCs/>
      <w:lang w:eastAsia="pl-PL"/>
    </w:rPr>
  </w:style>
  <w:style w:type="paragraph" w:styleId="Lista2">
    <w:name w:val="List 2"/>
    <w:basedOn w:val="Normalny"/>
    <w:semiHidden/>
    <w:unhideWhenUsed/>
    <w:rsid w:val="007B0696"/>
    <w:pPr>
      <w:tabs>
        <w:tab w:val="right" w:leader="dot" w:pos="9639"/>
      </w:tabs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7B0696"/>
    <w:rPr>
      <w:w w:val="89"/>
      <w:sz w:val="25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numerowaną,Podsis rysunku"/>
    <w:basedOn w:val="Normalny"/>
    <w:link w:val="AkapitzlistZnak"/>
    <w:uiPriority w:val="99"/>
    <w:qFormat/>
    <w:rsid w:val="007B0696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7B0696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0BC7"/>
    <w:pPr>
      <w:tabs>
        <w:tab w:val="center" w:pos="4536"/>
        <w:tab w:val="right" w:pos="9072"/>
      </w:tabs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0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3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4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Sadurska</dc:creator>
  <cp:keywords/>
  <dc:description/>
  <cp:lastModifiedBy>Julia Sadurska</cp:lastModifiedBy>
  <cp:revision>7</cp:revision>
  <cp:lastPrinted>2020-01-16T13:47:00Z</cp:lastPrinted>
  <dcterms:created xsi:type="dcterms:W3CDTF">2020-01-16T13:43:00Z</dcterms:created>
  <dcterms:modified xsi:type="dcterms:W3CDTF">2020-01-16T13:47:00Z</dcterms:modified>
</cp:coreProperties>
</file>